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B8F5" w14:textId="1FB4C3D9" w:rsidR="007964AB" w:rsidRPr="004A28C2" w:rsidRDefault="004A28C2" w:rsidP="00C0708E">
      <w:pPr>
        <w:pStyle w:val="Title"/>
        <w:spacing w:after="0"/>
      </w:pPr>
      <w:r w:rsidRPr="004A28C2">
        <w:t>MARKETING</w:t>
      </w:r>
      <w:r w:rsidR="00E44CBD" w:rsidRPr="004A28C2">
        <w:t xml:space="preserve"> </w:t>
      </w:r>
      <w:r w:rsidR="00855D2B" w:rsidRPr="004A28C2">
        <w:t>AGREEMENT</w:t>
      </w:r>
    </w:p>
    <w:p w14:paraId="6210C417" w14:textId="77777777" w:rsidR="00C0708E" w:rsidRPr="004A28C2" w:rsidRDefault="00C0708E" w:rsidP="00C0708E">
      <w:pPr>
        <w:pStyle w:val="Title"/>
        <w:jc w:val="both"/>
        <w:rPr>
          <w:b w:val="0"/>
          <w:bCs/>
          <w:sz w:val="22"/>
          <w:szCs w:val="22"/>
        </w:rPr>
      </w:pPr>
    </w:p>
    <w:p w14:paraId="383FA06A" w14:textId="0D79A5FD" w:rsidR="00C0708E" w:rsidRDefault="004A28C2" w:rsidP="009C662A">
      <w:pPr>
        <w:pStyle w:val="Title"/>
        <w:jc w:val="both"/>
        <w:rPr>
          <w:b w:val="0"/>
          <w:bCs/>
          <w:sz w:val="22"/>
          <w:szCs w:val="22"/>
        </w:rPr>
      </w:pPr>
      <w:r w:rsidRPr="004A28C2">
        <w:rPr>
          <w:b w:val="0"/>
          <w:bCs/>
          <w:sz w:val="22"/>
          <w:szCs w:val="22"/>
        </w:rPr>
        <w:t>This Marketing Agreement (</w:t>
      </w:r>
      <w:r w:rsidR="009C662A">
        <w:rPr>
          <w:b w:val="0"/>
          <w:bCs/>
          <w:sz w:val="22"/>
          <w:szCs w:val="22"/>
        </w:rPr>
        <w:t>“</w:t>
      </w:r>
      <w:r w:rsidRPr="004A28C2">
        <w:rPr>
          <w:b w:val="0"/>
          <w:bCs/>
          <w:sz w:val="22"/>
          <w:szCs w:val="22"/>
        </w:rPr>
        <w:t>Agreement</w:t>
      </w:r>
      <w:r w:rsidR="009C662A">
        <w:rPr>
          <w:b w:val="0"/>
          <w:bCs/>
          <w:sz w:val="22"/>
          <w:szCs w:val="22"/>
        </w:rPr>
        <w:t>”</w:t>
      </w:r>
      <w:r w:rsidRPr="004A28C2">
        <w:rPr>
          <w:b w:val="0"/>
          <w:bCs/>
          <w:sz w:val="22"/>
          <w:szCs w:val="22"/>
        </w:rPr>
        <w:t xml:space="preserve">), </w:t>
      </w:r>
      <w:r w:rsidR="009C662A" w:rsidRPr="009C662A">
        <w:rPr>
          <w:b w:val="0"/>
          <w:bCs/>
          <w:sz w:val="22"/>
          <w:szCs w:val="22"/>
        </w:rPr>
        <w:t>dated</w:t>
      </w:r>
      <w:r w:rsidR="009C662A">
        <w:rPr>
          <w:b w:val="0"/>
          <w:bCs/>
          <w:sz w:val="22"/>
          <w:szCs w:val="22"/>
        </w:rPr>
        <w:t xml:space="preserve"> on this _____ day of</w:t>
      </w:r>
      <w:r w:rsidR="009C662A" w:rsidRPr="009C662A">
        <w:rPr>
          <w:b w:val="0"/>
          <w:bCs/>
          <w:sz w:val="22"/>
          <w:szCs w:val="22"/>
        </w:rPr>
        <w:t xml:space="preserve"> _______, 20__ (the “Effective Date”) </w:t>
      </w:r>
      <w:r w:rsidRPr="004A28C2">
        <w:rPr>
          <w:b w:val="0"/>
          <w:bCs/>
          <w:sz w:val="22"/>
          <w:szCs w:val="22"/>
        </w:rPr>
        <w:t xml:space="preserve">is entered into between </w:t>
      </w:r>
      <w:r w:rsidR="009C662A">
        <w:rPr>
          <w:b w:val="0"/>
          <w:bCs/>
          <w:sz w:val="22"/>
          <w:szCs w:val="22"/>
        </w:rPr>
        <w:t xml:space="preserve">___________________ (“Service Provider”) located at _____________________________________________ and _____________________ (“Client”) located at ____________________________________, </w:t>
      </w:r>
      <w:r w:rsidR="008064A9" w:rsidRPr="004A28C2">
        <w:rPr>
          <w:b w:val="0"/>
          <w:bCs/>
          <w:sz w:val="22"/>
          <w:szCs w:val="22"/>
        </w:rPr>
        <w:t xml:space="preserve"> </w:t>
      </w:r>
      <w:r w:rsidR="00C0708E" w:rsidRPr="004A28C2">
        <w:rPr>
          <w:b w:val="0"/>
          <w:bCs/>
          <w:sz w:val="22"/>
          <w:szCs w:val="22"/>
        </w:rPr>
        <w:t xml:space="preserve">for the purpose of setting forth the exclusive terms and conditions by which </w:t>
      </w:r>
      <w:r w:rsidR="00C7559A" w:rsidRPr="004A28C2">
        <w:rPr>
          <w:b w:val="0"/>
          <w:bCs/>
          <w:sz w:val="22"/>
          <w:szCs w:val="22"/>
        </w:rPr>
        <w:t>the Client</w:t>
      </w:r>
      <w:r w:rsidR="00C0708E" w:rsidRPr="004A28C2">
        <w:rPr>
          <w:b w:val="0"/>
          <w:bCs/>
          <w:sz w:val="22"/>
          <w:szCs w:val="22"/>
        </w:rPr>
        <w:t xml:space="preserve"> desires to acquire </w:t>
      </w:r>
      <w:r w:rsidR="003F412B" w:rsidRPr="004A28C2">
        <w:rPr>
          <w:b w:val="0"/>
          <w:bCs/>
          <w:sz w:val="22"/>
          <w:szCs w:val="22"/>
        </w:rPr>
        <w:t xml:space="preserve">the </w:t>
      </w:r>
      <w:r w:rsidR="009C662A">
        <w:rPr>
          <w:b w:val="0"/>
          <w:bCs/>
          <w:sz w:val="22"/>
          <w:szCs w:val="22"/>
        </w:rPr>
        <w:t xml:space="preserve">marketing </w:t>
      </w:r>
      <w:r w:rsidR="00C7559A" w:rsidRPr="004A28C2">
        <w:rPr>
          <w:b w:val="0"/>
          <w:bCs/>
          <w:sz w:val="22"/>
          <w:szCs w:val="22"/>
        </w:rPr>
        <w:t xml:space="preserve">services </w:t>
      </w:r>
      <w:r w:rsidR="00E44CBD" w:rsidRPr="004A28C2">
        <w:rPr>
          <w:b w:val="0"/>
          <w:bCs/>
          <w:sz w:val="22"/>
          <w:szCs w:val="22"/>
        </w:rPr>
        <w:t xml:space="preserve">from the </w:t>
      </w:r>
      <w:r w:rsidR="009C662A">
        <w:rPr>
          <w:b w:val="0"/>
          <w:bCs/>
          <w:sz w:val="22"/>
          <w:szCs w:val="22"/>
        </w:rPr>
        <w:t>Service Provider</w:t>
      </w:r>
      <w:r w:rsidR="00C0708E" w:rsidRPr="004A28C2">
        <w:rPr>
          <w:b w:val="0"/>
          <w:bCs/>
          <w:sz w:val="22"/>
          <w:szCs w:val="22"/>
        </w:rPr>
        <w:t>.</w:t>
      </w:r>
    </w:p>
    <w:p w14:paraId="0EE1A23F" w14:textId="0C56190A" w:rsidR="009C662A" w:rsidRDefault="009C662A" w:rsidP="009C662A">
      <w:pPr>
        <w:pStyle w:val="Title"/>
        <w:jc w:val="both"/>
        <w:rPr>
          <w:b w:val="0"/>
          <w:bCs/>
          <w:sz w:val="22"/>
          <w:szCs w:val="22"/>
        </w:rPr>
      </w:pPr>
      <w:r w:rsidRPr="009C662A">
        <w:rPr>
          <w:b w:val="0"/>
          <w:bCs/>
          <w:sz w:val="22"/>
          <w:szCs w:val="22"/>
        </w:rPr>
        <w:t xml:space="preserve">WHEREAS, </w:t>
      </w:r>
      <w:r>
        <w:rPr>
          <w:b w:val="0"/>
          <w:bCs/>
          <w:sz w:val="22"/>
          <w:szCs w:val="22"/>
        </w:rPr>
        <w:t xml:space="preserve">the </w:t>
      </w:r>
      <w:r w:rsidRPr="009C662A">
        <w:rPr>
          <w:b w:val="0"/>
          <w:bCs/>
          <w:sz w:val="22"/>
          <w:szCs w:val="22"/>
        </w:rPr>
        <w:t xml:space="preserve">Service Provider is in the business of providing promotion and marketing services, including the design and implementation of </w:t>
      </w:r>
      <w:r>
        <w:rPr>
          <w:b w:val="0"/>
          <w:bCs/>
          <w:sz w:val="22"/>
          <w:szCs w:val="22"/>
        </w:rPr>
        <w:t xml:space="preserve">certain </w:t>
      </w:r>
      <w:r w:rsidRPr="009C662A">
        <w:rPr>
          <w:b w:val="0"/>
          <w:bCs/>
          <w:sz w:val="22"/>
          <w:szCs w:val="22"/>
        </w:rPr>
        <w:t>promotional campaigns;</w:t>
      </w:r>
    </w:p>
    <w:p w14:paraId="5CCD0CA1" w14:textId="3BC123EB" w:rsidR="009C662A" w:rsidRDefault="009C662A" w:rsidP="009C662A">
      <w:pPr>
        <w:pStyle w:val="Title"/>
        <w:jc w:val="both"/>
        <w:rPr>
          <w:b w:val="0"/>
          <w:bCs/>
          <w:sz w:val="22"/>
          <w:szCs w:val="22"/>
        </w:rPr>
      </w:pPr>
      <w:r w:rsidRPr="009C662A">
        <w:rPr>
          <w:b w:val="0"/>
          <w:bCs/>
          <w:sz w:val="22"/>
          <w:szCs w:val="22"/>
        </w:rPr>
        <w:t xml:space="preserve">WHEREAS, </w:t>
      </w:r>
      <w:r>
        <w:rPr>
          <w:b w:val="0"/>
          <w:bCs/>
          <w:sz w:val="22"/>
          <w:szCs w:val="22"/>
        </w:rPr>
        <w:t xml:space="preserve">the </w:t>
      </w:r>
      <w:r w:rsidRPr="009C662A">
        <w:rPr>
          <w:b w:val="0"/>
          <w:bCs/>
          <w:sz w:val="22"/>
          <w:szCs w:val="22"/>
        </w:rPr>
        <w:t xml:space="preserve">Client is in the business of </w:t>
      </w:r>
      <w:r>
        <w:rPr>
          <w:b w:val="0"/>
          <w:bCs/>
          <w:sz w:val="22"/>
          <w:szCs w:val="22"/>
        </w:rPr>
        <w:t xml:space="preserve">________________________________________________ </w:t>
      </w:r>
      <w:r w:rsidRPr="009C662A">
        <w:rPr>
          <w:b w:val="0"/>
          <w:bCs/>
          <w:sz w:val="22"/>
          <w:szCs w:val="22"/>
        </w:rPr>
        <w:t xml:space="preserve">and sells </w:t>
      </w:r>
      <w:r>
        <w:rPr>
          <w:b w:val="0"/>
          <w:bCs/>
          <w:sz w:val="22"/>
          <w:szCs w:val="22"/>
        </w:rPr>
        <w:t>_____________________________ (“Product or Service”).</w:t>
      </w:r>
    </w:p>
    <w:p w14:paraId="470F898F" w14:textId="7297BEE4" w:rsidR="009C662A" w:rsidRDefault="009C662A" w:rsidP="009C662A">
      <w:pPr>
        <w:pStyle w:val="Title"/>
        <w:jc w:val="both"/>
        <w:rPr>
          <w:b w:val="0"/>
          <w:bCs/>
          <w:sz w:val="22"/>
          <w:szCs w:val="22"/>
        </w:rPr>
      </w:pPr>
      <w:r w:rsidRPr="009C662A">
        <w:rPr>
          <w:b w:val="0"/>
          <w:bCs/>
          <w:sz w:val="22"/>
          <w:szCs w:val="22"/>
        </w:rPr>
        <w:t>NOW, THEREFORE, in consideration of the mutual covenants, terms, and conditions set forth herein, and for other good and valuable consideration, the receipt and sufficiency of which are hereby acknowledged, the parties agree as follows:</w:t>
      </w:r>
    </w:p>
    <w:p w14:paraId="78BD7986" w14:textId="3E52DA90" w:rsidR="00CE3F60" w:rsidRDefault="00CE3F60" w:rsidP="004B79C3">
      <w:pPr>
        <w:pStyle w:val="Title"/>
        <w:jc w:val="both"/>
        <w:rPr>
          <w:sz w:val="22"/>
          <w:szCs w:val="22"/>
        </w:rPr>
      </w:pPr>
      <w:r>
        <w:rPr>
          <w:sz w:val="22"/>
          <w:szCs w:val="22"/>
        </w:rPr>
        <w:t xml:space="preserve">1. </w:t>
      </w:r>
      <w:r w:rsidR="002A26ED" w:rsidRPr="00CE3F60">
        <w:rPr>
          <w:sz w:val="22"/>
          <w:szCs w:val="22"/>
          <w:u w:val="single"/>
        </w:rPr>
        <w:t xml:space="preserve">Scope of </w:t>
      </w:r>
      <w:r w:rsidR="00FE4C7B" w:rsidRPr="00CE3F60">
        <w:rPr>
          <w:sz w:val="22"/>
          <w:szCs w:val="22"/>
          <w:u w:val="single"/>
        </w:rPr>
        <w:t>Services</w:t>
      </w:r>
      <w:r w:rsidRPr="00CE3F60">
        <w:rPr>
          <w:sz w:val="22"/>
          <w:szCs w:val="22"/>
          <w:u w:val="single"/>
        </w:rPr>
        <w:t xml:space="preserve"> and Service Provider’s Responsibilities</w:t>
      </w:r>
      <w:r w:rsidR="00FE4C7B" w:rsidRPr="004A28C2">
        <w:rPr>
          <w:sz w:val="22"/>
          <w:szCs w:val="22"/>
        </w:rPr>
        <w:t xml:space="preserve">. </w:t>
      </w:r>
    </w:p>
    <w:p w14:paraId="2C713739" w14:textId="1D0AB1C7" w:rsidR="00CE3F60" w:rsidRDefault="00CE3F60" w:rsidP="001369BD">
      <w:pPr>
        <w:pStyle w:val="Title"/>
        <w:ind w:left="720"/>
        <w:jc w:val="both"/>
        <w:rPr>
          <w:b w:val="0"/>
          <w:bCs/>
          <w:sz w:val="22"/>
          <w:szCs w:val="22"/>
        </w:rPr>
      </w:pPr>
      <w:r w:rsidRPr="00CE3F60">
        <w:rPr>
          <w:b w:val="0"/>
          <w:bCs/>
          <w:sz w:val="22"/>
          <w:szCs w:val="22"/>
        </w:rPr>
        <w:t xml:space="preserve">1.1 </w:t>
      </w:r>
      <w:r w:rsidRPr="00CE3F60">
        <w:rPr>
          <w:b w:val="0"/>
          <w:bCs/>
          <w:sz w:val="22"/>
          <w:szCs w:val="22"/>
          <w:u w:val="single"/>
        </w:rPr>
        <w:t>Services</w:t>
      </w:r>
      <w:r w:rsidRPr="00CE3F60">
        <w:rPr>
          <w:b w:val="0"/>
          <w:bCs/>
          <w:sz w:val="22"/>
          <w:szCs w:val="22"/>
        </w:rPr>
        <w:t>.</w:t>
      </w:r>
      <w:r>
        <w:rPr>
          <w:sz w:val="22"/>
          <w:szCs w:val="22"/>
        </w:rPr>
        <w:t xml:space="preserve"> </w:t>
      </w:r>
      <w:r w:rsidR="00C0708E" w:rsidRPr="004A28C2">
        <w:rPr>
          <w:b w:val="0"/>
          <w:bCs/>
          <w:sz w:val="22"/>
          <w:szCs w:val="22"/>
        </w:rPr>
        <w:t>C</w:t>
      </w:r>
      <w:r w:rsidR="00FD5B80" w:rsidRPr="004A28C2">
        <w:rPr>
          <w:b w:val="0"/>
          <w:bCs/>
          <w:sz w:val="22"/>
          <w:szCs w:val="22"/>
        </w:rPr>
        <w:t>lient</w:t>
      </w:r>
      <w:r w:rsidR="00C0708E" w:rsidRPr="004A28C2">
        <w:rPr>
          <w:b w:val="0"/>
          <w:bCs/>
          <w:sz w:val="22"/>
          <w:szCs w:val="22"/>
        </w:rPr>
        <w:t xml:space="preserve"> retains </w:t>
      </w:r>
      <w:r w:rsidR="003F412B" w:rsidRPr="004A28C2">
        <w:rPr>
          <w:b w:val="0"/>
          <w:bCs/>
          <w:sz w:val="22"/>
          <w:szCs w:val="22"/>
        </w:rPr>
        <w:t xml:space="preserve">the above </w:t>
      </w:r>
      <w:r>
        <w:rPr>
          <w:b w:val="0"/>
          <w:bCs/>
          <w:sz w:val="22"/>
          <w:szCs w:val="22"/>
        </w:rPr>
        <w:t>Service Provider</w:t>
      </w:r>
      <w:r w:rsidR="00C0708E" w:rsidRPr="004A28C2">
        <w:rPr>
          <w:b w:val="0"/>
          <w:bCs/>
          <w:sz w:val="22"/>
          <w:szCs w:val="22"/>
        </w:rPr>
        <w:t xml:space="preserve">, and </w:t>
      </w:r>
      <w:r w:rsidR="003F412B" w:rsidRPr="004A28C2">
        <w:rPr>
          <w:b w:val="0"/>
          <w:bCs/>
          <w:sz w:val="22"/>
          <w:szCs w:val="22"/>
        </w:rPr>
        <w:t xml:space="preserve">the </w:t>
      </w:r>
      <w:r>
        <w:rPr>
          <w:b w:val="0"/>
          <w:bCs/>
          <w:sz w:val="22"/>
          <w:szCs w:val="22"/>
        </w:rPr>
        <w:t>Service Provider</w:t>
      </w:r>
      <w:r w:rsidR="00C0708E" w:rsidRPr="004A28C2">
        <w:rPr>
          <w:b w:val="0"/>
          <w:bCs/>
          <w:sz w:val="22"/>
          <w:szCs w:val="22"/>
        </w:rPr>
        <w:t xml:space="preserve"> agrees to perform for </w:t>
      </w:r>
      <w:r w:rsidR="00FD5B80" w:rsidRPr="004A28C2">
        <w:rPr>
          <w:b w:val="0"/>
          <w:bCs/>
          <w:sz w:val="22"/>
          <w:szCs w:val="22"/>
        </w:rPr>
        <w:t>the Client</w:t>
      </w:r>
      <w:r w:rsidR="00C0708E" w:rsidRPr="004A28C2">
        <w:rPr>
          <w:b w:val="0"/>
          <w:bCs/>
          <w:sz w:val="22"/>
          <w:szCs w:val="22"/>
        </w:rPr>
        <w:t xml:space="preserve">, certain </w:t>
      </w:r>
      <w:r>
        <w:rPr>
          <w:b w:val="0"/>
          <w:bCs/>
          <w:sz w:val="22"/>
          <w:szCs w:val="22"/>
        </w:rPr>
        <w:t>marketing</w:t>
      </w:r>
      <w:r w:rsidR="00E44CBD" w:rsidRPr="004A28C2">
        <w:rPr>
          <w:b w:val="0"/>
          <w:bCs/>
          <w:sz w:val="22"/>
          <w:szCs w:val="22"/>
        </w:rPr>
        <w:t xml:space="preserve"> </w:t>
      </w:r>
      <w:r w:rsidR="00C0708E" w:rsidRPr="004A28C2">
        <w:rPr>
          <w:b w:val="0"/>
          <w:bCs/>
          <w:sz w:val="22"/>
          <w:szCs w:val="22"/>
        </w:rPr>
        <w:t xml:space="preserve">services set forth in </w:t>
      </w:r>
      <w:r w:rsidR="00C0708E" w:rsidRPr="004A28C2">
        <w:rPr>
          <w:sz w:val="22"/>
          <w:szCs w:val="22"/>
        </w:rPr>
        <w:t>Exhibit A</w:t>
      </w:r>
      <w:r w:rsidR="00C0708E" w:rsidRPr="004A28C2">
        <w:rPr>
          <w:b w:val="0"/>
          <w:bCs/>
          <w:sz w:val="22"/>
          <w:szCs w:val="22"/>
        </w:rPr>
        <w:t xml:space="preserve"> to this Agreement (the “Services”).</w:t>
      </w:r>
      <w:r w:rsidR="00075F1B" w:rsidRPr="004A28C2">
        <w:rPr>
          <w:b w:val="0"/>
          <w:bCs/>
          <w:sz w:val="22"/>
          <w:szCs w:val="22"/>
        </w:rPr>
        <w:t xml:space="preserve"> Any Service outside of the scope as defined in Exhibit A to this Agreement will require a new Agreement for other services</w:t>
      </w:r>
      <w:r>
        <w:rPr>
          <w:b w:val="0"/>
          <w:bCs/>
          <w:sz w:val="22"/>
          <w:szCs w:val="22"/>
        </w:rPr>
        <w:t>, including separate promotional or marketing campaigns</w:t>
      </w:r>
      <w:r w:rsidR="00075F1B" w:rsidRPr="004A28C2">
        <w:rPr>
          <w:b w:val="0"/>
          <w:bCs/>
          <w:sz w:val="22"/>
          <w:szCs w:val="22"/>
        </w:rPr>
        <w:t xml:space="preserve"> agreed to by the Parties.</w:t>
      </w:r>
    </w:p>
    <w:p w14:paraId="1DE8C174" w14:textId="23771530" w:rsidR="00CE3F60" w:rsidRDefault="00CE3F60" w:rsidP="001369BD">
      <w:pPr>
        <w:pStyle w:val="Title"/>
        <w:ind w:left="720"/>
        <w:jc w:val="both"/>
        <w:rPr>
          <w:b w:val="0"/>
          <w:bCs/>
          <w:sz w:val="22"/>
          <w:szCs w:val="22"/>
        </w:rPr>
      </w:pPr>
      <w:r>
        <w:rPr>
          <w:b w:val="0"/>
          <w:bCs/>
          <w:sz w:val="22"/>
          <w:szCs w:val="22"/>
        </w:rPr>
        <w:t xml:space="preserve">The </w:t>
      </w:r>
      <w:r w:rsidRPr="00CE3F60">
        <w:rPr>
          <w:b w:val="0"/>
          <w:bCs/>
          <w:sz w:val="22"/>
          <w:szCs w:val="22"/>
        </w:rPr>
        <w:t xml:space="preserve">Service Provider </w:t>
      </w:r>
      <w:r>
        <w:rPr>
          <w:b w:val="0"/>
          <w:bCs/>
          <w:sz w:val="22"/>
          <w:szCs w:val="22"/>
        </w:rPr>
        <w:t>agrees to</w:t>
      </w:r>
      <w:r w:rsidRPr="00CE3F60">
        <w:rPr>
          <w:b w:val="0"/>
          <w:bCs/>
          <w:sz w:val="22"/>
          <w:szCs w:val="22"/>
        </w:rPr>
        <w:t xml:space="preserve"> </w:t>
      </w:r>
      <w:r>
        <w:rPr>
          <w:b w:val="0"/>
          <w:bCs/>
          <w:sz w:val="22"/>
          <w:szCs w:val="22"/>
        </w:rPr>
        <w:t xml:space="preserve">engage in </w:t>
      </w:r>
      <w:bookmarkStart w:id="0" w:name="_Hlk31885029"/>
      <w:r>
        <w:rPr>
          <w:b w:val="0"/>
          <w:bCs/>
          <w:sz w:val="22"/>
          <w:szCs w:val="22"/>
        </w:rPr>
        <w:t xml:space="preserve">the best and commercially reasonable </w:t>
      </w:r>
      <w:r w:rsidRPr="00CE3F60">
        <w:rPr>
          <w:b w:val="0"/>
          <w:bCs/>
          <w:sz w:val="22"/>
          <w:szCs w:val="22"/>
        </w:rPr>
        <w:t>efforts to</w:t>
      </w:r>
      <w:r>
        <w:rPr>
          <w:b w:val="0"/>
          <w:bCs/>
          <w:sz w:val="22"/>
          <w:szCs w:val="22"/>
        </w:rPr>
        <w:t xml:space="preserve"> </w:t>
      </w:r>
      <w:bookmarkEnd w:id="0"/>
      <w:r w:rsidRPr="00CE3F60">
        <w:rPr>
          <w:b w:val="0"/>
          <w:bCs/>
          <w:sz w:val="22"/>
          <w:szCs w:val="22"/>
        </w:rPr>
        <w:t xml:space="preserve">provide the Services to Client in accordance with the terms of this Agreement. </w:t>
      </w:r>
      <w:r>
        <w:rPr>
          <w:b w:val="0"/>
          <w:bCs/>
          <w:sz w:val="22"/>
          <w:szCs w:val="22"/>
        </w:rPr>
        <w:t xml:space="preserve">The </w:t>
      </w:r>
      <w:r w:rsidRPr="00CE3F60">
        <w:rPr>
          <w:b w:val="0"/>
          <w:bCs/>
          <w:sz w:val="22"/>
          <w:szCs w:val="22"/>
        </w:rPr>
        <w:t>Service Provider</w:t>
      </w:r>
      <w:r>
        <w:rPr>
          <w:b w:val="0"/>
          <w:bCs/>
          <w:sz w:val="22"/>
          <w:szCs w:val="22"/>
        </w:rPr>
        <w:t xml:space="preserve"> further agrees to </w:t>
      </w:r>
      <w:r w:rsidRPr="00CE3F60">
        <w:rPr>
          <w:b w:val="0"/>
          <w:bCs/>
          <w:sz w:val="22"/>
          <w:szCs w:val="22"/>
        </w:rPr>
        <w:t xml:space="preserve">provide the Services in a professional and diligent manner consistent with industry standards and good business practice, using efforts comparable to those customarily used in promotional </w:t>
      </w:r>
      <w:r>
        <w:rPr>
          <w:b w:val="0"/>
          <w:bCs/>
          <w:sz w:val="22"/>
          <w:szCs w:val="22"/>
        </w:rPr>
        <w:t xml:space="preserve">and marketing </w:t>
      </w:r>
      <w:r w:rsidRPr="00CE3F60">
        <w:rPr>
          <w:b w:val="0"/>
          <w:bCs/>
          <w:sz w:val="22"/>
          <w:szCs w:val="22"/>
        </w:rPr>
        <w:t>campaigns of equivalent value and for similar products or services</w:t>
      </w:r>
      <w:r>
        <w:rPr>
          <w:b w:val="0"/>
          <w:bCs/>
          <w:sz w:val="22"/>
          <w:szCs w:val="22"/>
        </w:rPr>
        <w:t>.</w:t>
      </w:r>
    </w:p>
    <w:p w14:paraId="3265AA2F" w14:textId="6BDDF50E" w:rsidR="008B72DB" w:rsidRPr="00C13C72" w:rsidRDefault="00C13C72" w:rsidP="008B72DB">
      <w:pPr>
        <w:spacing w:after="240"/>
        <w:ind w:left="720"/>
        <w:jc w:val="both"/>
        <w:rPr>
          <w:bCs/>
          <w:sz w:val="22"/>
          <w:szCs w:val="22"/>
        </w:rPr>
      </w:pPr>
      <w:r>
        <w:rPr>
          <w:bCs/>
          <w:sz w:val="22"/>
          <w:szCs w:val="22"/>
        </w:rPr>
        <w:t>1.2</w:t>
      </w:r>
      <w:r w:rsidRPr="00C13C72">
        <w:rPr>
          <w:bCs/>
          <w:sz w:val="22"/>
          <w:szCs w:val="22"/>
        </w:rPr>
        <w:t xml:space="preserve"> </w:t>
      </w:r>
      <w:r w:rsidRPr="00C13C72">
        <w:rPr>
          <w:bCs/>
          <w:sz w:val="22"/>
          <w:szCs w:val="22"/>
          <w:u w:val="single"/>
        </w:rPr>
        <w:t>Additional Services</w:t>
      </w:r>
      <w:r w:rsidRPr="00C13C72">
        <w:rPr>
          <w:bCs/>
          <w:sz w:val="22"/>
          <w:szCs w:val="22"/>
        </w:rPr>
        <w:t>.</w:t>
      </w:r>
      <w:r w:rsidRPr="00C13C72">
        <w:rPr>
          <w:b/>
          <w:sz w:val="22"/>
          <w:szCs w:val="22"/>
        </w:rPr>
        <w:t xml:space="preserve"> </w:t>
      </w:r>
      <w:r w:rsidRPr="00C13C72">
        <w:rPr>
          <w:bCs/>
          <w:sz w:val="22"/>
          <w:szCs w:val="22"/>
        </w:rPr>
        <w:t>The Service Provider, in addition to the Services set out in Exhibit A, can also or may provide the additional services (the “Additional Services”) to the Client as follows:</w:t>
      </w:r>
      <w:r w:rsidRPr="00C13C72">
        <w:rPr>
          <w:bCs/>
          <w:sz w:val="22"/>
          <w:szCs w:val="22"/>
        </w:rPr>
        <w:br/>
        <w:t>__________________________________________________________________________________________________________________________________________________________________________________________________________________________________________</w:t>
      </w:r>
      <w:r w:rsidR="008B72DB">
        <w:rPr>
          <w:bCs/>
          <w:sz w:val="22"/>
          <w:szCs w:val="22"/>
        </w:rPr>
        <w:br/>
      </w:r>
      <w:r w:rsidR="008B72DB">
        <w:rPr>
          <w:bCs/>
          <w:sz w:val="20"/>
          <w:szCs w:val="20"/>
        </w:rPr>
        <w:t>*</w:t>
      </w:r>
      <w:r w:rsidR="008B72DB" w:rsidRPr="008B72DB">
        <w:rPr>
          <w:bCs/>
          <w:sz w:val="20"/>
          <w:szCs w:val="20"/>
        </w:rPr>
        <w:t>Such Additional Services shall be provided to the Client upon written request to the Service Provider, and at such time, the Service Provider shall provide to the Client price quotes for any Additional Services requested.</w:t>
      </w:r>
    </w:p>
    <w:p w14:paraId="5D807B5A" w14:textId="790F90A7" w:rsidR="001369BD" w:rsidRDefault="001369BD" w:rsidP="001369BD">
      <w:pPr>
        <w:spacing w:after="240"/>
        <w:ind w:left="720"/>
        <w:jc w:val="both"/>
        <w:rPr>
          <w:bCs/>
          <w:sz w:val="22"/>
          <w:szCs w:val="22"/>
        </w:rPr>
      </w:pPr>
      <w:r>
        <w:rPr>
          <w:bCs/>
          <w:sz w:val="22"/>
          <w:szCs w:val="22"/>
        </w:rPr>
        <w:t>1.</w:t>
      </w:r>
      <w:r w:rsidR="008B72DB">
        <w:rPr>
          <w:bCs/>
          <w:sz w:val="22"/>
          <w:szCs w:val="22"/>
        </w:rPr>
        <w:t>3</w:t>
      </w:r>
      <w:r w:rsidRPr="001369BD">
        <w:rPr>
          <w:bCs/>
          <w:sz w:val="22"/>
          <w:szCs w:val="22"/>
        </w:rPr>
        <w:t xml:space="preserve"> </w:t>
      </w:r>
      <w:r w:rsidRPr="001369BD">
        <w:rPr>
          <w:bCs/>
          <w:sz w:val="22"/>
          <w:szCs w:val="22"/>
          <w:u w:val="single"/>
        </w:rPr>
        <w:t>Time is of the Essence</w:t>
      </w:r>
      <w:r w:rsidRPr="001369BD">
        <w:rPr>
          <w:bCs/>
          <w:sz w:val="22"/>
          <w:szCs w:val="22"/>
        </w:rPr>
        <w:t>. The Service Provider hereby understands and acknowledges that time is of the essence with respect to the Service Provider’s obligations defined in this Agreement and that prompt and timely performance of all such obligations is strictly required.</w:t>
      </w:r>
    </w:p>
    <w:p w14:paraId="6E1F7171" w14:textId="77777777" w:rsidR="005F196C" w:rsidRPr="005F196C" w:rsidRDefault="00E76962" w:rsidP="00264092">
      <w:pPr>
        <w:pStyle w:val="MFParasubclause1"/>
        <w:numPr>
          <w:ilvl w:val="1"/>
          <w:numId w:val="5"/>
        </w:numPr>
        <w:rPr>
          <w:sz w:val="22"/>
          <w:szCs w:val="22"/>
          <w:u w:val="single"/>
        </w:rPr>
      </w:pPr>
      <w:bookmarkStart w:id="1" w:name="a344380"/>
      <w:r w:rsidRPr="00E76962">
        <w:rPr>
          <w:rStyle w:val="Title-Subclause1"/>
          <w:sz w:val="22"/>
        </w:rPr>
        <w:t>Service Provider Contract Manager and Staff</w:t>
      </w:r>
      <w:r w:rsidRPr="00E76962">
        <w:rPr>
          <w:sz w:val="22"/>
          <w:szCs w:val="22"/>
        </w:rPr>
        <w:t xml:space="preserve">. </w:t>
      </w:r>
      <w:bookmarkStart w:id="2" w:name="a893172"/>
      <w:bookmarkEnd w:id="1"/>
    </w:p>
    <w:p w14:paraId="303D3246" w14:textId="77777777" w:rsidR="005F196C" w:rsidRPr="005F196C" w:rsidRDefault="00E76962" w:rsidP="005F196C">
      <w:pPr>
        <w:pStyle w:val="MFParasubclause2"/>
        <w:rPr>
          <w:sz w:val="22"/>
          <w:szCs w:val="22"/>
          <w:u w:val="single"/>
        </w:rPr>
      </w:pPr>
      <w:r w:rsidRPr="008B72DB">
        <w:t>Subject to the prior written consent of Client, the Service Provider shall:</w:t>
      </w:r>
      <w:bookmarkStart w:id="3" w:name="a185931"/>
      <w:bookmarkEnd w:id="2"/>
    </w:p>
    <w:p w14:paraId="30C29161" w14:textId="4109CE54" w:rsidR="00E76962" w:rsidRPr="005F196C" w:rsidRDefault="00E76962" w:rsidP="005F196C">
      <w:pPr>
        <w:pStyle w:val="MFParasubclause3"/>
        <w:rPr>
          <w:sz w:val="22"/>
          <w:szCs w:val="22"/>
          <w:u w:val="single"/>
        </w:rPr>
      </w:pPr>
      <w:r w:rsidRPr="008B72DB">
        <w:t>appoint an employee to serve as the primary contact with respect to</w:t>
      </w:r>
      <w:r w:rsidR="008B72DB">
        <w:t xml:space="preserve"> </w:t>
      </w:r>
      <w:r w:rsidRPr="008B72DB">
        <w:t xml:space="preserve">this Marketing Agreement and who will have the authority to act on behalf of the Service Provider </w:t>
      </w:r>
      <w:r w:rsidRPr="008B72DB">
        <w:lastRenderedPageBreak/>
        <w:t>in connection with matters related to this Marketing</w:t>
      </w:r>
      <w:r w:rsidR="00613C51" w:rsidRPr="008B72DB">
        <w:t xml:space="preserve"> </w:t>
      </w:r>
      <w:r w:rsidRPr="008B72DB">
        <w:t>Agreement (</w:t>
      </w:r>
      <w:r w:rsidR="00613C51" w:rsidRPr="008B72DB">
        <w:t>“</w:t>
      </w:r>
      <w:r w:rsidRPr="008B72DB">
        <w:t>Service Provider Contract Manager</w:t>
      </w:r>
      <w:r w:rsidR="00613C51" w:rsidRPr="008B72DB">
        <w:t>”</w:t>
      </w:r>
      <w:r w:rsidRPr="008B72DB">
        <w:t>);</w:t>
      </w:r>
      <w:bookmarkEnd w:id="3"/>
    </w:p>
    <w:p w14:paraId="1D35D29A" w14:textId="3D17A3E1" w:rsidR="00E76962" w:rsidRPr="008B72DB" w:rsidRDefault="00E76962" w:rsidP="00E76962">
      <w:pPr>
        <w:pStyle w:val="MFParasubclause3"/>
      </w:pPr>
      <w:bookmarkStart w:id="4" w:name="a73407"/>
      <w:r w:rsidRPr="008B72DB">
        <w:t>upon reasonable request of Client, promptly replace the Service Provider Contract Manager and any other Service Provider Personnel</w:t>
      </w:r>
      <w:bookmarkEnd w:id="4"/>
      <w:r w:rsidR="00613C51" w:rsidRPr="008B72DB">
        <w:t xml:space="preserve"> for good cause agreed to by both Parties.</w:t>
      </w:r>
    </w:p>
    <w:p w14:paraId="34DD1A90" w14:textId="52C232E1" w:rsidR="00E76962" w:rsidRPr="008B72DB" w:rsidRDefault="00613C51" w:rsidP="00E76962">
      <w:pPr>
        <w:pStyle w:val="MFParasubclause2"/>
      </w:pPr>
      <w:bookmarkStart w:id="5" w:name="a368151"/>
      <w:r w:rsidRPr="008B72DB">
        <w:t xml:space="preserve">The </w:t>
      </w:r>
      <w:r w:rsidR="00E76962" w:rsidRPr="008B72DB">
        <w:t xml:space="preserve">Service Provider shall maintain the same Service Provider Contract Manager and other Service Provider </w:t>
      </w:r>
      <w:r w:rsidRPr="008B72DB">
        <w:t>Staff</w:t>
      </w:r>
      <w:r w:rsidR="00E76962" w:rsidRPr="008B72DB">
        <w:t xml:space="preserve"> throughout the </w:t>
      </w:r>
      <w:r w:rsidRPr="008B72DB">
        <w:t>duration</w:t>
      </w:r>
      <w:r w:rsidR="00E76962" w:rsidRPr="008B72DB">
        <w:t xml:space="preserve"> of this </w:t>
      </w:r>
      <w:r w:rsidRPr="008B72DB">
        <w:t xml:space="preserve">Marketing </w:t>
      </w:r>
      <w:r w:rsidR="00E76962" w:rsidRPr="008B72DB">
        <w:t xml:space="preserve">Agreement except for changes in such </w:t>
      </w:r>
      <w:r w:rsidRPr="008B72DB">
        <w:t>staff</w:t>
      </w:r>
      <w:r w:rsidR="00E76962" w:rsidRPr="008B72DB">
        <w:t xml:space="preserve"> in response to: </w:t>
      </w:r>
      <w:bookmarkEnd w:id="5"/>
    </w:p>
    <w:p w14:paraId="2150DE21" w14:textId="284FD1B9" w:rsidR="00E76962" w:rsidRPr="008B72DB" w:rsidRDefault="00E76962" w:rsidP="00E76962">
      <w:pPr>
        <w:pStyle w:val="MFParasubclause3"/>
      </w:pPr>
      <w:bookmarkStart w:id="6" w:name="a694391"/>
      <w:r w:rsidRPr="008B72DB">
        <w:t xml:space="preserve">the Client's written request in accordance with Section </w:t>
      </w:r>
      <w:r w:rsidR="00613C51" w:rsidRPr="008B72DB">
        <w:t xml:space="preserve">1.5 </w:t>
      </w:r>
      <w:r w:rsidRPr="008B72DB">
        <w:t>(a)</w:t>
      </w:r>
      <w:r w:rsidRPr="008B72DB">
        <w:fldChar w:fldCharType="begin"/>
      </w:r>
      <w:r w:rsidRPr="008B72DB">
        <w:rPr>
          <w:highlight w:val="lightGray"/>
        </w:rPr>
        <w:instrText>REF a73407 \h \w \n</w:instrText>
      </w:r>
      <w:r w:rsidRPr="008B72DB">
        <w:instrText xml:space="preserve"> \* MERGEFORMAT </w:instrText>
      </w:r>
      <w:r w:rsidRPr="008B72DB">
        <w:fldChar w:fldCharType="separate"/>
      </w:r>
      <w:r w:rsidRPr="008B72DB">
        <w:t>(ii)</w:t>
      </w:r>
      <w:r w:rsidRPr="008B72DB">
        <w:fldChar w:fldCharType="end"/>
      </w:r>
      <w:r w:rsidRPr="008B72DB">
        <w:t xml:space="preserve">; </w:t>
      </w:r>
      <w:bookmarkEnd w:id="6"/>
    </w:p>
    <w:p w14:paraId="36666D55" w14:textId="77777777" w:rsidR="00E76962" w:rsidRPr="008B72DB" w:rsidRDefault="00E76962" w:rsidP="00E76962">
      <w:pPr>
        <w:pStyle w:val="MFParasubclause3"/>
      </w:pPr>
      <w:bookmarkStart w:id="7" w:name="a516854"/>
      <w:r w:rsidRPr="008B72DB">
        <w:t>the resignation or termination of such personnel; or</w:t>
      </w:r>
      <w:bookmarkEnd w:id="7"/>
    </w:p>
    <w:p w14:paraId="127D2B73" w14:textId="192D617A" w:rsidR="00E76962" w:rsidRPr="008B72DB" w:rsidRDefault="00E76962" w:rsidP="00E76962">
      <w:pPr>
        <w:pStyle w:val="MFParasubclause3"/>
      </w:pPr>
      <w:bookmarkStart w:id="8" w:name="a783887"/>
      <w:r w:rsidRPr="008B72DB">
        <w:t>other circumstances outside of Service Provider's reasonable control.</w:t>
      </w:r>
      <w:bookmarkEnd w:id="8"/>
    </w:p>
    <w:p w14:paraId="66F89EE3" w14:textId="1228A1C4" w:rsidR="00E76962" w:rsidRPr="008B72DB" w:rsidRDefault="00613C51" w:rsidP="00E76962">
      <w:pPr>
        <w:pStyle w:val="MFParasubclause2"/>
      </w:pPr>
      <w:bookmarkStart w:id="9" w:name="a631707"/>
      <w:r w:rsidRPr="008B72DB">
        <w:t xml:space="preserve">The </w:t>
      </w:r>
      <w:r w:rsidR="00E76962" w:rsidRPr="008B72DB">
        <w:t xml:space="preserve">Service Provider </w:t>
      </w:r>
      <w:r w:rsidRPr="008B72DB">
        <w:t>agrees</w:t>
      </w:r>
      <w:r w:rsidR="00E76962" w:rsidRPr="008B72DB">
        <w:t xml:space="preserve"> comply with all </w:t>
      </w:r>
      <w:r w:rsidRPr="008B72DB">
        <w:t>l</w:t>
      </w:r>
      <w:r w:rsidR="00E76962" w:rsidRPr="008B72DB">
        <w:t xml:space="preserve">aws and any collective bargaining agreements affecting any </w:t>
      </w:r>
      <w:r w:rsidRPr="008B72DB">
        <w:t xml:space="preserve">the </w:t>
      </w:r>
      <w:r w:rsidR="00E76962" w:rsidRPr="008B72DB">
        <w:t xml:space="preserve">Service </w:t>
      </w:r>
      <w:r w:rsidRPr="008B72DB">
        <w:t>Provider’s Staff</w:t>
      </w:r>
      <w:r w:rsidR="00E76962" w:rsidRPr="008B72DB">
        <w:t>.</w:t>
      </w:r>
      <w:bookmarkEnd w:id="9"/>
    </w:p>
    <w:p w14:paraId="6AF44893" w14:textId="2E49CC10" w:rsidR="00E76962" w:rsidRPr="008B72DB" w:rsidRDefault="00613C51" w:rsidP="00E76962">
      <w:pPr>
        <w:pStyle w:val="MFParasubclause2"/>
      </w:pPr>
      <w:bookmarkStart w:id="10" w:name="a758012"/>
      <w:r w:rsidRPr="008B72DB">
        <w:t xml:space="preserve">The </w:t>
      </w:r>
      <w:r w:rsidR="00E76962" w:rsidRPr="008B72DB">
        <w:t>Service Provider shall be responsible for the payment of all compensation owed to the Service Provide</w:t>
      </w:r>
      <w:r w:rsidRPr="008B72DB">
        <w:t>r’s Staff</w:t>
      </w:r>
      <w:r w:rsidR="00E76962" w:rsidRPr="008B72DB">
        <w:t>, including, if applicable, the payment and withholding of social security and other payroll taxes, withholding of income taxes, unemployment insurance, workers' compensation insurance payments, and disability benefits.</w:t>
      </w:r>
      <w:bookmarkEnd w:id="10"/>
    </w:p>
    <w:p w14:paraId="729A3C8D" w14:textId="747CC6CF" w:rsidR="00E76962" w:rsidRPr="008B72DB" w:rsidRDefault="00613C51" w:rsidP="00E76962">
      <w:pPr>
        <w:pStyle w:val="MFParasubclause2"/>
      </w:pPr>
      <w:bookmarkStart w:id="11" w:name="a1061799"/>
      <w:r w:rsidRPr="008B72DB">
        <w:t xml:space="preserve">If applicable, and with the written consent of the Client, the </w:t>
      </w:r>
      <w:r w:rsidR="00E76962" w:rsidRPr="008B72DB">
        <w:t xml:space="preserve">Service Provider shall require each Permitted Third Party Provider </w:t>
      </w:r>
      <w:r w:rsidRPr="008B72DB">
        <w:t xml:space="preserve">(“Third Party Provider”) </w:t>
      </w:r>
      <w:r w:rsidR="00E76962" w:rsidRPr="008B72DB">
        <w:t xml:space="preserve">to be bound in writing by the confidentiality and intellectual property assignment or license provisions of this Agreement, and, upon Client's written request, to enter into a non-disclosure or intellectual property assignment or license agreement in a form that is reasonably satisfactory to </w:t>
      </w:r>
      <w:r w:rsidRPr="008B72DB">
        <w:t xml:space="preserve">the </w:t>
      </w:r>
      <w:r w:rsidR="00E76962" w:rsidRPr="008B72DB">
        <w:t>Client.</w:t>
      </w:r>
      <w:bookmarkEnd w:id="11"/>
    </w:p>
    <w:p w14:paraId="648AAE1D" w14:textId="26053C2C" w:rsidR="005F196C" w:rsidRPr="005F196C" w:rsidRDefault="005F196C" w:rsidP="005F196C">
      <w:pPr>
        <w:spacing w:after="240"/>
        <w:ind w:left="720"/>
        <w:jc w:val="both"/>
        <w:rPr>
          <w:color w:val="000000"/>
          <w:sz w:val="22"/>
          <w:szCs w:val="22"/>
        </w:rPr>
      </w:pPr>
      <w:r w:rsidRPr="005F196C">
        <w:rPr>
          <w:color w:val="000000"/>
          <w:sz w:val="22"/>
          <w:szCs w:val="22"/>
        </w:rPr>
        <w:t>1.</w:t>
      </w:r>
      <w:r>
        <w:rPr>
          <w:color w:val="000000"/>
          <w:sz w:val="22"/>
          <w:szCs w:val="22"/>
        </w:rPr>
        <w:t>5</w:t>
      </w:r>
      <w:r w:rsidRPr="005F196C">
        <w:rPr>
          <w:color w:val="000000"/>
          <w:sz w:val="22"/>
          <w:szCs w:val="22"/>
        </w:rPr>
        <w:t xml:space="preserve"> Additional Service Provider Obligations.</w:t>
      </w:r>
    </w:p>
    <w:p w14:paraId="34AE860A" w14:textId="374669CC" w:rsidR="00E76962" w:rsidRDefault="005F196C" w:rsidP="005F196C">
      <w:pPr>
        <w:spacing w:after="240"/>
        <w:ind w:left="720"/>
        <w:jc w:val="both"/>
        <w:rPr>
          <w:bCs/>
          <w:sz w:val="22"/>
          <w:szCs w:val="22"/>
        </w:rPr>
      </w:pPr>
      <w:r w:rsidRPr="005F196C">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754705D8" w14:textId="77777777" w:rsidR="006349DB" w:rsidRDefault="00C13C72" w:rsidP="005A2344">
      <w:pPr>
        <w:tabs>
          <w:tab w:val="num" w:pos="1728"/>
        </w:tabs>
        <w:spacing w:after="240"/>
        <w:jc w:val="both"/>
        <w:rPr>
          <w:b/>
          <w:sz w:val="22"/>
          <w:szCs w:val="22"/>
        </w:rPr>
      </w:pPr>
      <w:r>
        <w:rPr>
          <w:b/>
          <w:sz w:val="22"/>
          <w:szCs w:val="22"/>
        </w:rPr>
        <w:t xml:space="preserve">2. </w:t>
      </w:r>
      <w:r>
        <w:rPr>
          <w:b/>
          <w:sz w:val="22"/>
          <w:szCs w:val="22"/>
          <w:u w:val="single"/>
        </w:rPr>
        <w:t>Client</w:t>
      </w:r>
      <w:r w:rsidR="005A2344">
        <w:rPr>
          <w:b/>
          <w:sz w:val="22"/>
          <w:szCs w:val="22"/>
          <w:u w:val="single"/>
        </w:rPr>
        <w:t>’s Responsibilities</w:t>
      </w:r>
      <w:r>
        <w:rPr>
          <w:b/>
          <w:sz w:val="22"/>
          <w:szCs w:val="22"/>
        </w:rPr>
        <w:t xml:space="preserve">. </w:t>
      </w:r>
      <w:bookmarkStart w:id="12" w:name="a433708"/>
    </w:p>
    <w:p w14:paraId="62F9FC0D" w14:textId="1322FA4B" w:rsidR="006349DB" w:rsidRPr="004474BD" w:rsidRDefault="006349DB" w:rsidP="006349DB">
      <w:pPr>
        <w:tabs>
          <w:tab w:val="num" w:pos="1728"/>
          <w:tab w:val="num" w:pos="2448"/>
        </w:tabs>
        <w:spacing w:after="240"/>
        <w:jc w:val="both"/>
        <w:rPr>
          <w:b/>
          <w:sz w:val="20"/>
          <w:szCs w:val="20"/>
        </w:rPr>
      </w:pPr>
      <w:r w:rsidRPr="004474BD">
        <w:rPr>
          <w:b/>
          <w:sz w:val="20"/>
          <w:szCs w:val="20"/>
        </w:rPr>
        <w:t xml:space="preserve"> </w:t>
      </w:r>
      <w:r w:rsidR="005A2344" w:rsidRPr="004474BD">
        <w:rPr>
          <w:color w:val="000000"/>
          <w:sz w:val="20"/>
          <w:szCs w:val="20"/>
        </w:rPr>
        <w:t xml:space="preserve">Client </w:t>
      </w:r>
      <w:bookmarkEnd w:id="12"/>
      <w:r w:rsidR="005A2344" w:rsidRPr="004474BD">
        <w:rPr>
          <w:color w:val="000000"/>
          <w:sz w:val="20"/>
          <w:szCs w:val="20"/>
        </w:rPr>
        <w:t>agrees to provide the best and commercially reasonable efforts to:</w:t>
      </w:r>
      <w:bookmarkStart w:id="13" w:name="a101581"/>
    </w:p>
    <w:p w14:paraId="70A06209" w14:textId="66756AD6" w:rsidR="006349DB" w:rsidRPr="005F196C" w:rsidRDefault="006349DB" w:rsidP="006349DB">
      <w:pPr>
        <w:tabs>
          <w:tab w:val="num" w:pos="1728"/>
          <w:tab w:val="num" w:pos="2448"/>
        </w:tabs>
        <w:spacing w:after="240"/>
        <w:jc w:val="both"/>
        <w:rPr>
          <w:b/>
          <w:sz w:val="20"/>
          <w:szCs w:val="20"/>
        </w:rPr>
      </w:pPr>
      <w:r>
        <w:rPr>
          <w:b/>
          <w:sz w:val="22"/>
          <w:szCs w:val="22"/>
        </w:rPr>
        <w:t xml:space="preserve">                   </w:t>
      </w:r>
      <w:r w:rsidR="001369BD">
        <w:rPr>
          <w:b/>
          <w:sz w:val="22"/>
          <w:szCs w:val="22"/>
        </w:rPr>
        <w:t xml:space="preserve">    </w:t>
      </w:r>
      <w:r w:rsidR="001369BD" w:rsidRPr="005F196C">
        <w:rPr>
          <w:b/>
          <w:sz w:val="20"/>
          <w:szCs w:val="20"/>
        </w:rPr>
        <w:t xml:space="preserve"> </w:t>
      </w:r>
      <w:r w:rsidR="001369BD" w:rsidRPr="005F196C">
        <w:rPr>
          <w:bCs/>
          <w:color w:val="000000"/>
          <w:sz w:val="20"/>
          <w:szCs w:val="20"/>
        </w:rPr>
        <w:t>(a)</w:t>
      </w:r>
      <w:r w:rsidRPr="005F196C">
        <w:rPr>
          <w:color w:val="000000"/>
          <w:sz w:val="20"/>
          <w:szCs w:val="20"/>
        </w:rPr>
        <w:t xml:space="preserve"> </w:t>
      </w:r>
      <w:r w:rsidR="005A2344" w:rsidRPr="005F196C">
        <w:rPr>
          <w:color w:val="000000"/>
          <w:sz w:val="20"/>
          <w:szCs w:val="20"/>
        </w:rPr>
        <w:t>Appoint and, in its reasonable discretion, replace</w:t>
      </w:r>
      <w:r w:rsidRPr="005F196C">
        <w:rPr>
          <w:color w:val="000000"/>
          <w:sz w:val="20"/>
          <w:szCs w:val="20"/>
        </w:rPr>
        <w:t xml:space="preserve"> </w:t>
      </w:r>
      <w:r w:rsidR="005A2344" w:rsidRPr="005F196C">
        <w:rPr>
          <w:color w:val="000000"/>
          <w:sz w:val="20"/>
          <w:szCs w:val="20"/>
        </w:rPr>
        <w:t xml:space="preserve">a Client employee to serve as the primary contact with respect to this </w:t>
      </w:r>
      <w:r w:rsidRPr="005F196C">
        <w:rPr>
          <w:color w:val="000000"/>
          <w:sz w:val="20"/>
          <w:szCs w:val="20"/>
        </w:rPr>
        <w:t xml:space="preserve">Marketing </w:t>
      </w:r>
      <w:r w:rsidR="005A2344" w:rsidRPr="005F196C">
        <w:rPr>
          <w:color w:val="000000"/>
          <w:sz w:val="20"/>
          <w:szCs w:val="20"/>
        </w:rPr>
        <w:t xml:space="preserve">Agreement and who will have the authority to act on behalf of Client with respect to matters </w:t>
      </w:r>
      <w:r w:rsidRPr="005F196C">
        <w:rPr>
          <w:color w:val="000000"/>
          <w:sz w:val="20"/>
          <w:szCs w:val="20"/>
        </w:rPr>
        <w:t>relating</w:t>
      </w:r>
      <w:r w:rsidR="005A2344" w:rsidRPr="005F196C">
        <w:rPr>
          <w:color w:val="000000"/>
          <w:sz w:val="20"/>
          <w:szCs w:val="20"/>
        </w:rPr>
        <w:t xml:space="preserve"> to this Agreement (</w:t>
      </w:r>
      <w:r w:rsidRPr="005F196C">
        <w:rPr>
          <w:color w:val="000000"/>
          <w:sz w:val="20"/>
          <w:szCs w:val="20"/>
        </w:rPr>
        <w:t>“</w:t>
      </w:r>
      <w:bookmarkStart w:id="14" w:name="_Hlk31885196"/>
      <w:r w:rsidR="005A2344" w:rsidRPr="005F196C">
        <w:rPr>
          <w:bCs/>
          <w:color w:val="000000"/>
          <w:sz w:val="20"/>
          <w:szCs w:val="20"/>
        </w:rPr>
        <w:t>Client Contract Manager</w:t>
      </w:r>
      <w:bookmarkEnd w:id="14"/>
      <w:r w:rsidRPr="005F196C">
        <w:rPr>
          <w:color w:val="000000"/>
          <w:sz w:val="20"/>
          <w:szCs w:val="20"/>
        </w:rPr>
        <w:t>”</w:t>
      </w:r>
      <w:r w:rsidR="005A2344" w:rsidRPr="005F196C">
        <w:rPr>
          <w:color w:val="000000"/>
          <w:sz w:val="20"/>
          <w:szCs w:val="20"/>
        </w:rPr>
        <w:t>).</w:t>
      </w:r>
      <w:bookmarkStart w:id="15" w:name="a881318"/>
      <w:bookmarkEnd w:id="13"/>
    </w:p>
    <w:p w14:paraId="5C06FDDA" w14:textId="219BFFD9" w:rsidR="005A2344" w:rsidRPr="005F196C" w:rsidRDefault="006349DB" w:rsidP="006349DB">
      <w:pPr>
        <w:tabs>
          <w:tab w:val="num" w:pos="1728"/>
          <w:tab w:val="num" w:pos="2448"/>
        </w:tabs>
        <w:spacing w:after="240"/>
        <w:jc w:val="both"/>
        <w:rPr>
          <w:b/>
          <w:sz w:val="20"/>
          <w:szCs w:val="20"/>
        </w:rPr>
      </w:pPr>
      <w:r w:rsidRPr="005F196C">
        <w:rPr>
          <w:b/>
          <w:sz w:val="20"/>
          <w:szCs w:val="20"/>
        </w:rPr>
        <w:t xml:space="preserve">          </w:t>
      </w:r>
      <w:r w:rsidR="001369BD" w:rsidRPr="005F196C">
        <w:rPr>
          <w:b/>
          <w:sz w:val="20"/>
          <w:szCs w:val="20"/>
        </w:rPr>
        <w:t xml:space="preserve">               </w:t>
      </w:r>
      <w:r w:rsidR="001369BD" w:rsidRPr="005F196C">
        <w:rPr>
          <w:bCs/>
          <w:sz w:val="20"/>
          <w:szCs w:val="20"/>
        </w:rPr>
        <w:t xml:space="preserve">(b) </w:t>
      </w:r>
      <w:r w:rsidR="005A2344" w:rsidRPr="005F196C">
        <w:rPr>
          <w:color w:val="000000"/>
          <w:sz w:val="20"/>
          <w:szCs w:val="20"/>
        </w:rPr>
        <w:t xml:space="preserve">Provide copies of or access to </w:t>
      </w:r>
      <w:r w:rsidRPr="005F196C">
        <w:rPr>
          <w:color w:val="000000"/>
          <w:sz w:val="20"/>
          <w:szCs w:val="20"/>
        </w:rPr>
        <w:t xml:space="preserve">necessary </w:t>
      </w:r>
      <w:r w:rsidR="005A2344" w:rsidRPr="005F196C">
        <w:rPr>
          <w:color w:val="000000"/>
          <w:sz w:val="20"/>
          <w:szCs w:val="20"/>
        </w:rPr>
        <w:t>Client Materials as</w:t>
      </w:r>
      <w:r w:rsidRPr="005F196C">
        <w:rPr>
          <w:color w:val="000000"/>
          <w:sz w:val="20"/>
          <w:szCs w:val="20"/>
        </w:rPr>
        <w:t xml:space="preserve"> the</w:t>
      </w:r>
      <w:r w:rsidR="005A2344" w:rsidRPr="005F196C">
        <w:rPr>
          <w:color w:val="000000"/>
          <w:sz w:val="20"/>
          <w:szCs w:val="20"/>
        </w:rPr>
        <w:t xml:space="preserve"> Service Provider may reasonably</w:t>
      </w:r>
      <w:r w:rsidRPr="005F196C">
        <w:rPr>
          <w:color w:val="000000"/>
          <w:sz w:val="20"/>
          <w:szCs w:val="20"/>
        </w:rPr>
        <w:t xml:space="preserve"> </w:t>
      </w:r>
      <w:r w:rsidR="005A2344" w:rsidRPr="005F196C">
        <w:rPr>
          <w:color w:val="000000"/>
          <w:sz w:val="20"/>
          <w:szCs w:val="20"/>
        </w:rPr>
        <w:t>request in order to carry out the Services in a timely manner</w:t>
      </w:r>
      <w:r w:rsidRPr="005F196C">
        <w:rPr>
          <w:color w:val="000000"/>
          <w:sz w:val="20"/>
          <w:szCs w:val="20"/>
        </w:rPr>
        <w:t>.</w:t>
      </w:r>
      <w:r w:rsidR="005A2344" w:rsidRPr="005F196C">
        <w:rPr>
          <w:color w:val="000000"/>
          <w:sz w:val="20"/>
          <w:szCs w:val="20"/>
        </w:rPr>
        <w:t xml:space="preserve"> </w:t>
      </w:r>
      <w:r w:rsidRPr="005F196C">
        <w:rPr>
          <w:color w:val="000000"/>
          <w:sz w:val="20"/>
          <w:szCs w:val="20"/>
        </w:rPr>
        <w:t>Unless otherwise stipulated in writing, the</w:t>
      </w:r>
      <w:r w:rsidR="005A2344" w:rsidRPr="005F196C">
        <w:rPr>
          <w:color w:val="000000"/>
          <w:sz w:val="20"/>
          <w:szCs w:val="20"/>
        </w:rPr>
        <w:t xml:space="preserve"> Client and its licensors are, and shall remain, the sole and exclusive owner of all right, title, and interest in and to all Client Materials, including all Intellectual Property therein; </w:t>
      </w:r>
      <w:r w:rsidRPr="005F196C">
        <w:rPr>
          <w:color w:val="000000"/>
          <w:sz w:val="20"/>
          <w:szCs w:val="20"/>
        </w:rPr>
        <w:t xml:space="preserve">the </w:t>
      </w:r>
      <w:r w:rsidR="005A2344" w:rsidRPr="005F196C">
        <w:rPr>
          <w:color w:val="000000"/>
          <w:sz w:val="20"/>
          <w:szCs w:val="20"/>
        </w:rPr>
        <w:t>Service Provider shall have no right or license to use any such information or materials other than during the Term to the extent necessary to provide the Services to Client; and all other rights in and to the Client</w:t>
      </w:r>
      <w:r w:rsidRPr="005F196C">
        <w:rPr>
          <w:color w:val="000000"/>
          <w:sz w:val="20"/>
          <w:szCs w:val="20"/>
        </w:rPr>
        <w:t>’</w:t>
      </w:r>
      <w:r w:rsidR="005A2344" w:rsidRPr="005F196C">
        <w:rPr>
          <w:color w:val="000000"/>
          <w:sz w:val="20"/>
          <w:szCs w:val="20"/>
        </w:rPr>
        <w:t>s Materials are expressly reserved by Client</w:t>
      </w:r>
      <w:bookmarkEnd w:id="15"/>
      <w:r w:rsidRPr="005F196C">
        <w:rPr>
          <w:color w:val="000000"/>
          <w:sz w:val="20"/>
          <w:szCs w:val="20"/>
        </w:rPr>
        <w:t>.</w:t>
      </w:r>
    </w:p>
    <w:p w14:paraId="13457754" w14:textId="11065FF5" w:rsidR="005A2344" w:rsidRPr="005A2344" w:rsidRDefault="006349DB" w:rsidP="006349DB">
      <w:pPr>
        <w:numPr>
          <w:ilvl w:val="2"/>
          <w:numId w:val="0"/>
        </w:numPr>
        <w:tabs>
          <w:tab w:val="num" w:pos="2448"/>
        </w:tabs>
        <w:spacing w:before="120" w:after="240"/>
        <w:outlineLvl w:val="2"/>
        <w:rPr>
          <w:color w:val="000000"/>
          <w:sz w:val="22"/>
          <w:szCs w:val="22"/>
        </w:rPr>
      </w:pPr>
      <w:bookmarkStart w:id="16" w:name="a214211"/>
      <w:r>
        <w:rPr>
          <w:color w:val="000000"/>
          <w:sz w:val="22"/>
          <w:szCs w:val="22"/>
        </w:rPr>
        <w:t xml:space="preserve">                   </w:t>
      </w:r>
      <w:r w:rsidR="001369BD">
        <w:rPr>
          <w:color w:val="000000"/>
          <w:sz w:val="22"/>
          <w:szCs w:val="22"/>
        </w:rPr>
        <w:t xml:space="preserve">     </w:t>
      </w:r>
      <w:r w:rsidR="001369BD" w:rsidRPr="005F196C">
        <w:rPr>
          <w:color w:val="000000"/>
          <w:sz w:val="20"/>
          <w:szCs w:val="20"/>
        </w:rPr>
        <w:t xml:space="preserve">(c) </w:t>
      </w:r>
      <w:r w:rsidR="005A2344" w:rsidRPr="005F196C">
        <w:rPr>
          <w:color w:val="000000"/>
          <w:sz w:val="20"/>
          <w:szCs w:val="20"/>
        </w:rPr>
        <w:t xml:space="preserve">Respond promptly to any </w:t>
      </w:r>
      <w:r w:rsidRPr="005F196C">
        <w:rPr>
          <w:color w:val="000000"/>
          <w:sz w:val="20"/>
          <w:szCs w:val="20"/>
        </w:rPr>
        <w:t xml:space="preserve">of the </w:t>
      </w:r>
      <w:r w:rsidR="005A2344" w:rsidRPr="005F196C">
        <w:rPr>
          <w:color w:val="000000"/>
          <w:sz w:val="20"/>
          <w:szCs w:val="20"/>
        </w:rPr>
        <w:t>Service Provider</w:t>
      </w:r>
      <w:r w:rsidRPr="005F196C">
        <w:rPr>
          <w:color w:val="000000"/>
          <w:sz w:val="20"/>
          <w:szCs w:val="20"/>
        </w:rPr>
        <w:t>’s</w:t>
      </w:r>
      <w:r w:rsidR="005A2344" w:rsidRPr="005F196C">
        <w:rPr>
          <w:color w:val="000000"/>
          <w:sz w:val="20"/>
          <w:szCs w:val="20"/>
        </w:rPr>
        <w:t xml:space="preserve"> request to provide direction, information, approvals, authorizations, or decisions that are reasonably necessary for </w:t>
      </w:r>
      <w:r w:rsidRPr="005F196C">
        <w:rPr>
          <w:color w:val="000000"/>
          <w:sz w:val="20"/>
          <w:szCs w:val="20"/>
        </w:rPr>
        <w:t>th</w:t>
      </w:r>
      <w:r w:rsidR="001369BD" w:rsidRPr="005F196C">
        <w:rPr>
          <w:color w:val="000000"/>
          <w:sz w:val="20"/>
          <w:szCs w:val="20"/>
        </w:rPr>
        <w:t xml:space="preserve">e </w:t>
      </w:r>
      <w:r w:rsidR="005A2344" w:rsidRPr="005F196C">
        <w:rPr>
          <w:color w:val="000000"/>
          <w:sz w:val="20"/>
          <w:szCs w:val="20"/>
        </w:rPr>
        <w:t xml:space="preserve">Service Provider to perform the Services in accordance with the requirements of this </w:t>
      </w:r>
      <w:r w:rsidR="001369BD" w:rsidRPr="005F196C">
        <w:rPr>
          <w:color w:val="000000"/>
          <w:sz w:val="20"/>
          <w:szCs w:val="20"/>
        </w:rPr>
        <w:t xml:space="preserve">Marketing </w:t>
      </w:r>
      <w:r w:rsidR="005A2344" w:rsidRPr="005F196C">
        <w:rPr>
          <w:color w:val="000000"/>
          <w:sz w:val="20"/>
          <w:szCs w:val="20"/>
        </w:rPr>
        <w:t>Agreement.</w:t>
      </w:r>
      <w:bookmarkEnd w:id="16"/>
    </w:p>
    <w:p w14:paraId="41F7F1D4" w14:textId="5041CEA0" w:rsidR="001369BD" w:rsidRDefault="001369BD" w:rsidP="001369BD">
      <w:pPr>
        <w:spacing w:after="240"/>
        <w:ind w:left="720"/>
        <w:rPr>
          <w:bCs/>
          <w:sz w:val="22"/>
          <w:szCs w:val="22"/>
        </w:rPr>
      </w:pPr>
      <w:r>
        <w:rPr>
          <w:bCs/>
          <w:sz w:val="22"/>
          <w:szCs w:val="22"/>
        </w:rPr>
        <w:lastRenderedPageBreak/>
        <w:t xml:space="preserve">2.2 </w:t>
      </w:r>
      <w:r w:rsidRPr="00C13C72">
        <w:rPr>
          <w:bCs/>
          <w:sz w:val="22"/>
          <w:szCs w:val="22"/>
          <w:u w:val="single"/>
        </w:rPr>
        <w:t>Additional Service Provider Obligations</w:t>
      </w:r>
      <w:r w:rsidRPr="005F196C">
        <w:rPr>
          <w:bCs/>
          <w:sz w:val="22"/>
          <w:szCs w:val="22"/>
        </w:rPr>
        <w:t>.</w:t>
      </w:r>
      <w:r w:rsidRPr="006349DB">
        <w:rPr>
          <w:bCs/>
          <w:sz w:val="22"/>
          <w:szCs w:val="22"/>
          <w:u w:val="single"/>
        </w:rPr>
        <w:br/>
      </w:r>
      <w:r w:rsidRPr="00C13C72">
        <w:rPr>
          <w:bCs/>
          <w:sz w:val="22"/>
          <w:szCs w:val="22"/>
        </w:rPr>
        <w:t>_________________________________________________________________________________________________________________________________________________________________________________________________________________________________________</w:t>
      </w:r>
      <w:r w:rsidR="003A2B78">
        <w:rPr>
          <w:bCs/>
          <w:sz w:val="22"/>
          <w:szCs w:val="22"/>
        </w:rPr>
        <w:t>_</w:t>
      </w:r>
    </w:p>
    <w:p w14:paraId="19C709A9" w14:textId="53F38B4F" w:rsidR="003A2B78" w:rsidRPr="00E63F01" w:rsidRDefault="007763E9" w:rsidP="00E63F01">
      <w:pPr>
        <w:pStyle w:val="MFParasubclause2"/>
        <w:numPr>
          <w:ilvl w:val="0"/>
          <w:numId w:val="0"/>
        </w:numPr>
        <w:rPr>
          <w:b/>
          <w:bCs/>
          <w:sz w:val="22"/>
          <w:szCs w:val="22"/>
        </w:rPr>
      </w:pPr>
      <w:r>
        <w:rPr>
          <w:b/>
          <w:bCs/>
          <w:sz w:val="22"/>
          <w:szCs w:val="22"/>
        </w:rPr>
        <w:t>3</w:t>
      </w:r>
      <w:r w:rsidR="00E63F01">
        <w:rPr>
          <w:b/>
          <w:bCs/>
          <w:sz w:val="22"/>
          <w:szCs w:val="22"/>
        </w:rPr>
        <w:t xml:space="preserve">. </w:t>
      </w:r>
      <w:r w:rsidR="00E63F01" w:rsidRPr="00E63F01">
        <w:rPr>
          <w:b/>
          <w:bCs/>
          <w:sz w:val="22"/>
          <w:szCs w:val="22"/>
          <w:u w:val="single"/>
        </w:rPr>
        <w:t>Fees and Expenses</w:t>
      </w:r>
      <w:r w:rsidR="00E63F01">
        <w:rPr>
          <w:b/>
          <w:bCs/>
          <w:sz w:val="22"/>
          <w:szCs w:val="22"/>
        </w:rPr>
        <w:t xml:space="preserve">. </w:t>
      </w:r>
    </w:p>
    <w:p w14:paraId="70BB078C" w14:textId="4F0BFC9D" w:rsidR="001E49D4" w:rsidRPr="001E49D4" w:rsidRDefault="00E63F01" w:rsidP="001E49D4">
      <w:pPr>
        <w:spacing w:after="240"/>
        <w:jc w:val="both"/>
        <w:rPr>
          <w:bCs/>
          <w:sz w:val="22"/>
          <w:szCs w:val="22"/>
        </w:rPr>
      </w:pPr>
      <w:r>
        <w:rPr>
          <w:bCs/>
          <w:sz w:val="22"/>
          <w:szCs w:val="22"/>
        </w:rPr>
        <w:tab/>
      </w:r>
      <w:r w:rsidR="007763E9">
        <w:rPr>
          <w:bCs/>
          <w:sz w:val="22"/>
          <w:szCs w:val="22"/>
        </w:rPr>
        <w:t>3</w:t>
      </w:r>
      <w:r>
        <w:rPr>
          <w:bCs/>
          <w:sz w:val="22"/>
          <w:szCs w:val="22"/>
        </w:rPr>
        <w:t xml:space="preserve">.1 </w:t>
      </w:r>
      <w:r w:rsidR="001E49D4">
        <w:rPr>
          <w:bCs/>
          <w:sz w:val="22"/>
          <w:szCs w:val="22"/>
          <w:u w:val="single"/>
        </w:rPr>
        <w:t>Fees</w:t>
      </w:r>
      <w:r w:rsidR="001E49D4">
        <w:rPr>
          <w:bCs/>
          <w:sz w:val="22"/>
          <w:szCs w:val="22"/>
        </w:rPr>
        <w:t xml:space="preserve">. </w:t>
      </w:r>
      <w:r w:rsidR="001E49D4" w:rsidRPr="001E49D4">
        <w:rPr>
          <w:bCs/>
          <w:sz w:val="22"/>
          <w:szCs w:val="22"/>
        </w:rPr>
        <w:t>In consideration of the provision of the Services and the rights granted to Client under this Agreement, Client shall pay Service Provider:</w:t>
      </w:r>
    </w:p>
    <w:tbl>
      <w:tblPr>
        <w:tblStyle w:val="TableGrid"/>
        <w:tblW w:w="0" w:type="auto"/>
        <w:tblLook w:val="04A0" w:firstRow="1" w:lastRow="0" w:firstColumn="1" w:lastColumn="0" w:noHBand="0" w:noVBand="1"/>
      </w:tblPr>
      <w:tblGrid>
        <w:gridCol w:w="3311"/>
        <w:gridCol w:w="6039"/>
      </w:tblGrid>
      <w:tr w:rsidR="001E49D4" w14:paraId="19CF91FD" w14:textId="77777777" w:rsidTr="00BC480C">
        <w:tc>
          <w:tcPr>
            <w:tcW w:w="3528" w:type="dxa"/>
          </w:tcPr>
          <w:p w14:paraId="2FB2D396" w14:textId="77777777" w:rsidR="001E49D4" w:rsidRDefault="001E49D4" w:rsidP="00BC480C">
            <w:pPr>
              <w:widowControl w:val="0"/>
              <w:autoSpaceDE w:val="0"/>
              <w:autoSpaceDN w:val="0"/>
              <w:adjustRightInd w:val="0"/>
              <w:spacing w:after="200"/>
              <w:rPr>
                <w:b/>
                <w:bCs/>
                <w:color w:val="000000"/>
                <w:sz w:val="20"/>
                <w:szCs w:val="20"/>
              </w:rPr>
            </w:pPr>
            <w:r>
              <w:rPr>
                <w:b/>
                <w:bCs/>
                <w:color w:val="000000"/>
                <w:sz w:val="20"/>
                <w:szCs w:val="20"/>
              </w:rPr>
              <w:t>Total Cost of Services</w:t>
            </w:r>
          </w:p>
        </w:tc>
        <w:tc>
          <w:tcPr>
            <w:tcW w:w="6660" w:type="dxa"/>
          </w:tcPr>
          <w:p w14:paraId="7A6BEF7D" w14:textId="77777777" w:rsidR="001E49D4" w:rsidRDefault="001E49D4" w:rsidP="00BC480C">
            <w:pPr>
              <w:widowControl w:val="0"/>
              <w:autoSpaceDE w:val="0"/>
              <w:autoSpaceDN w:val="0"/>
              <w:adjustRightInd w:val="0"/>
              <w:spacing w:after="200"/>
              <w:rPr>
                <w:b/>
                <w:bCs/>
                <w:color w:val="000000"/>
                <w:sz w:val="20"/>
                <w:szCs w:val="20"/>
              </w:rPr>
            </w:pPr>
          </w:p>
        </w:tc>
      </w:tr>
      <w:tr w:rsidR="001E49D4" w14:paraId="7A76C5CA" w14:textId="77777777" w:rsidTr="00BC480C">
        <w:tc>
          <w:tcPr>
            <w:tcW w:w="3528" w:type="dxa"/>
          </w:tcPr>
          <w:p w14:paraId="4B2048E3" w14:textId="77777777" w:rsidR="001E49D4" w:rsidRDefault="001E49D4" w:rsidP="00BC480C">
            <w:pPr>
              <w:widowControl w:val="0"/>
              <w:autoSpaceDE w:val="0"/>
              <w:autoSpaceDN w:val="0"/>
              <w:adjustRightInd w:val="0"/>
              <w:spacing w:after="200"/>
              <w:rPr>
                <w:b/>
                <w:bCs/>
                <w:color w:val="000000"/>
                <w:sz w:val="20"/>
                <w:szCs w:val="20"/>
              </w:rPr>
            </w:pPr>
            <w:r>
              <w:rPr>
                <w:b/>
                <w:bCs/>
                <w:color w:val="000000"/>
                <w:sz w:val="20"/>
                <w:szCs w:val="20"/>
              </w:rPr>
              <w:t>Amount Due on Signing</w:t>
            </w:r>
          </w:p>
        </w:tc>
        <w:tc>
          <w:tcPr>
            <w:tcW w:w="6660" w:type="dxa"/>
          </w:tcPr>
          <w:p w14:paraId="30990C39" w14:textId="77777777" w:rsidR="001E49D4" w:rsidRDefault="001E49D4" w:rsidP="00BC480C">
            <w:pPr>
              <w:widowControl w:val="0"/>
              <w:autoSpaceDE w:val="0"/>
              <w:autoSpaceDN w:val="0"/>
              <w:adjustRightInd w:val="0"/>
              <w:spacing w:after="200"/>
              <w:jc w:val="center"/>
              <w:rPr>
                <w:b/>
                <w:bCs/>
                <w:color w:val="000000"/>
                <w:sz w:val="20"/>
                <w:szCs w:val="20"/>
              </w:rPr>
            </w:pPr>
          </w:p>
        </w:tc>
      </w:tr>
      <w:tr w:rsidR="001E49D4" w14:paraId="2B2E4C88" w14:textId="77777777" w:rsidTr="00BC480C">
        <w:tc>
          <w:tcPr>
            <w:tcW w:w="3528" w:type="dxa"/>
          </w:tcPr>
          <w:p w14:paraId="398EC37B" w14:textId="77777777" w:rsidR="001E49D4" w:rsidRDefault="001E49D4" w:rsidP="00BC480C">
            <w:pPr>
              <w:widowControl w:val="0"/>
              <w:autoSpaceDE w:val="0"/>
              <w:autoSpaceDN w:val="0"/>
              <w:adjustRightInd w:val="0"/>
              <w:spacing w:after="200"/>
              <w:rPr>
                <w:b/>
                <w:bCs/>
                <w:color w:val="000000"/>
                <w:sz w:val="20"/>
                <w:szCs w:val="20"/>
              </w:rPr>
            </w:pPr>
            <w:r>
              <w:rPr>
                <w:b/>
                <w:bCs/>
                <w:color w:val="000000"/>
                <w:sz w:val="20"/>
                <w:szCs w:val="20"/>
              </w:rPr>
              <w:t xml:space="preserve">Amount Due on Competition </w:t>
            </w:r>
          </w:p>
        </w:tc>
        <w:tc>
          <w:tcPr>
            <w:tcW w:w="6660" w:type="dxa"/>
          </w:tcPr>
          <w:p w14:paraId="34EE0B25" w14:textId="77777777" w:rsidR="001E49D4" w:rsidRDefault="001E49D4" w:rsidP="00BC480C">
            <w:pPr>
              <w:widowControl w:val="0"/>
              <w:autoSpaceDE w:val="0"/>
              <w:autoSpaceDN w:val="0"/>
              <w:adjustRightInd w:val="0"/>
              <w:spacing w:after="200"/>
              <w:rPr>
                <w:b/>
                <w:bCs/>
                <w:color w:val="000000"/>
                <w:sz w:val="20"/>
                <w:szCs w:val="20"/>
              </w:rPr>
            </w:pPr>
          </w:p>
        </w:tc>
      </w:tr>
      <w:tr w:rsidR="001E49D4" w14:paraId="5E4620BA" w14:textId="77777777" w:rsidTr="00BC480C">
        <w:trPr>
          <w:trHeight w:val="557"/>
        </w:trPr>
        <w:tc>
          <w:tcPr>
            <w:tcW w:w="3528" w:type="dxa"/>
          </w:tcPr>
          <w:p w14:paraId="2A3AB8D3" w14:textId="77777777" w:rsidR="001E49D4" w:rsidRDefault="001E49D4" w:rsidP="00BC480C">
            <w:pPr>
              <w:widowControl w:val="0"/>
              <w:autoSpaceDE w:val="0"/>
              <w:autoSpaceDN w:val="0"/>
              <w:adjustRightInd w:val="0"/>
              <w:spacing w:after="200"/>
              <w:rPr>
                <w:b/>
                <w:bCs/>
                <w:color w:val="000000"/>
                <w:sz w:val="20"/>
                <w:szCs w:val="20"/>
              </w:rPr>
            </w:pPr>
            <w:r>
              <w:rPr>
                <w:b/>
                <w:bCs/>
                <w:color w:val="000000"/>
                <w:sz w:val="20"/>
                <w:szCs w:val="20"/>
              </w:rPr>
              <w:t>Additional Costs (if applicable)</w:t>
            </w:r>
          </w:p>
        </w:tc>
        <w:tc>
          <w:tcPr>
            <w:tcW w:w="6660" w:type="dxa"/>
          </w:tcPr>
          <w:p w14:paraId="29D15211" w14:textId="77777777" w:rsidR="001E49D4" w:rsidRDefault="001E49D4" w:rsidP="00BC480C">
            <w:pPr>
              <w:widowControl w:val="0"/>
              <w:autoSpaceDE w:val="0"/>
              <w:autoSpaceDN w:val="0"/>
              <w:adjustRightInd w:val="0"/>
              <w:spacing w:after="200"/>
              <w:rPr>
                <w:b/>
                <w:bCs/>
                <w:color w:val="000000"/>
                <w:sz w:val="20"/>
                <w:szCs w:val="20"/>
              </w:rPr>
            </w:pPr>
          </w:p>
        </w:tc>
      </w:tr>
    </w:tbl>
    <w:p w14:paraId="43627582" w14:textId="1CC52E74" w:rsidR="001E49D4" w:rsidRDefault="001E49D4" w:rsidP="001E49D4">
      <w:pPr>
        <w:widowControl w:val="0"/>
        <w:autoSpaceDE w:val="0"/>
        <w:autoSpaceDN w:val="0"/>
        <w:adjustRightInd w:val="0"/>
        <w:spacing w:after="200"/>
        <w:rPr>
          <w:b/>
          <w:bCs/>
          <w:color w:val="000000"/>
          <w:sz w:val="20"/>
          <w:szCs w:val="20"/>
        </w:rPr>
      </w:pPr>
    </w:p>
    <w:p w14:paraId="20D6AF6E" w14:textId="4C0014B3" w:rsidR="001E49D4" w:rsidRDefault="007763E9" w:rsidP="007763E9">
      <w:pPr>
        <w:spacing w:after="240"/>
        <w:ind w:left="720"/>
        <w:jc w:val="both"/>
        <w:rPr>
          <w:bCs/>
          <w:sz w:val="22"/>
          <w:szCs w:val="22"/>
        </w:rPr>
      </w:pPr>
      <w:r>
        <w:rPr>
          <w:bCs/>
          <w:sz w:val="22"/>
          <w:szCs w:val="22"/>
        </w:rPr>
        <w:t>3</w:t>
      </w:r>
      <w:r w:rsidR="001E49D4">
        <w:rPr>
          <w:bCs/>
          <w:sz w:val="22"/>
          <w:szCs w:val="22"/>
        </w:rPr>
        <w:t xml:space="preserve">.2 </w:t>
      </w:r>
      <w:r w:rsidR="001E49D4">
        <w:rPr>
          <w:bCs/>
          <w:sz w:val="22"/>
          <w:szCs w:val="22"/>
          <w:u w:val="single"/>
        </w:rPr>
        <w:t>Expenses</w:t>
      </w:r>
      <w:r w:rsidR="001E49D4">
        <w:rPr>
          <w:bCs/>
          <w:sz w:val="22"/>
          <w:szCs w:val="22"/>
        </w:rPr>
        <w:t xml:space="preserve">. From time to time throughout the duration of this Marketing Agreement, the Service Provider may incur certain expenses that are not included as part of the Fee for our Services to this Agreement. The Service Provider agrees to keep an exact record of any and all expenses acquired while performing the Services. The Service Provider will submit an invoice itemizing each expense, along with proof of purchase and receipt, every ______ days upon completion of such Services.  </w:t>
      </w:r>
    </w:p>
    <w:p w14:paraId="6714D491" w14:textId="77777777" w:rsidR="001E49D4" w:rsidRDefault="001E49D4" w:rsidP="007763E9">
      <w:pPr>
        <w:spacing w:after="240"/>
        <w:ind w:left="720"/>
        <w:jc w:val="both"/>
        <w:rPr>
          <w:bCs/>
          <w:sz w:val="22"/>
          <w:szCs w:val="22"/>
        </w:rPr>
      </w:pPr>
      <w:r>
        <w:rPr>
          <w:bCs/>
          <w:sz w:val="22"/>
          <w:szCs w:val="22"/>
        </w:rPr>
        <w:t xml:space="preserve">If </w:t>
      </w:r>
      <w:proofErr w:type="spellStart"/>
      <w:r>
        <w:rPr>
          <w:bCs/>
          <w:sz w:val="22"/>
          <w:szCs w:val="22"/>
        </w:rPr>
        <w:t>any one</w:t>
      </w:r>
      <w:proofErr w:type="spellEnd"/>
      <w:r>
        <w:rPr>
          <w:bCs/>
          <w:sz w:val="22"/>
          <w:szCs w:val="22"/>
        </w:rPr>
        <w:t xml:space="preserve"> expense if over $_____, the Service Provider agrees to obtain the Client’s written consent before making the purchase.</w:t>
      </w:r>
    </w:p>
    <w:p w14:paraId="5393CD30" w14:textId="0537EC33" w:rsidR="001E49D4" w:rsidRDefault="007763E9" w:rsidP="001E49D4">
      <w:pPr>
        <w:widowControl w:val="0"/>
        <w:autoSpaceDE w:val="0"/>
        <w:autoSpaceDN w:val="0"/>
        <w:adjustRightInd w:val="0"/>
        <w:spacing w:after="200"/>
        <w:ind w:firstLine="720"/>
        <w:rPr>
          <w:color w:val="000000"/>
          <w:sz w:val="22"/>
          <w:szCs w:val="22"/>
        </w:rPr>
      </w:pPr>
      <w:r>
        <w:rPr>
          <w:color w:val="000000"/>
          <w:sz w:val="22"/>
          <w:szCs w:val="22"/>
        </w:rPr>
        <w:t>3</w:t>
      </w:r>
      <w:r w:rsidR="001E49D4" w:rsidRPr="001E49D4">
        <w:rPr>
          <w:color w:val="000000"/>
          <w:sz w:val="22"/>
          <w:szCs w:val="22"/>
        </w:rPr>
        <w:t xml:space="preserve">.3 </w:t>
      </w:r>
      <w:r w:rsidR="001E49D4" w:rsidRPr="001E49D4">
        <w:rPr>
          <w:color w:val="000000"/>
          <w:sz w:val="22"/>
          <w:szCs w:val="22"/>
          <w:u w:val="single"/>
        </w:rPr>
        <w:t>Payment</w:t>
      </w:r>
      <w:r w:rsidR="001E49D4" w:rsidRPr="001E49D4">
        <w:rPr>
          <w:color w:val="000000"/>
          <w:sz w:val="22"/>
          <w:szCs w:val="22"/>
        </w:rPr>
        <w:t xml:space="preserve">. </w:t>
      </w:r>
    </w:p>
    <w:p w14:paraId="78E38298" w14:textId="1E1566F4" w:rsidR="001E49D4" w:rsidRPr="001E49D4" w:rsidRDefault="001E49D4" w:rsidP="001E49D4">
      <w:pPr>
        <w:widowControl w:val="0"/>
        <w:autoSpaceDE w:val="0"/>
        <w:autoSpaceDN w:val="0"/>
        <w:adjustRightInd w:val="0"/>
        <w:spacing w:after="200"/>
        <w:ind w:left="720"/>
        <w:jc w:val="both"/>
        <w:rPr>
          <w:bCs/>
          <w:color w:val="000000"/>
          <w:sz w:val="22"/>
          <w:szCs w:val="22"/>
        </w:rPr>
      </w:pPr>
      <w:r w:rsidRPr="001E49D4">
        <w:rPr>
          <w:bCs/>
          <w:color w:val="000000"/>
          <w:sz w:val="22"/>
          <w:szCs w:val="22"/>
        </w:rPr>
        <w:t xml:space="preserve">The </w:t>
      </w:r>
      <w:r>
        <w:rPr>
          <w:bCs/>
          <w:color w:val="000000"/>
          <w:sz w:val="22"/>
          <w:szCs w:val="22"/>
        </w:rPr>
        <w:t>Service Provider</w:t>
      </w:r>
      <w:r w:rsidRPr="001E49D4">
        <w:rPr>
          <w:bCs/>
          <w:color w:val="000000"/>
          <w:sz w:val="22"/>
          <w:szCs w:val="22"/>
        </w:rPr>
        <w:t xml:space="preserve"> will invoice the Client on the _____ day of each month. The invoice will include any and all </w:t>
      </w:r>
      <w:r>
        <w:rPr>
          <w:bCs/>
          <w:color w:val="000000"/>
          <w:sz w:val="22"/>
          <w:szCs w:val="22"/>
        </w:rPr>
        <w:t>marketing</w:t>
      </w:r>
      <w:r w:rsidRPr="001E49D4">
        <w:rPr>
          <w:bCs/>
          <w:color w:val="000000"/>
          <w:sz w:val="22"/>
          <w:szCs w:val="22"/>
        </w:rPr>
        <w:t xml:space="preserve"> services performed under this Agreement as well as any pre-approved expenses. </w:t>
      </w:r>
    </w:p>
    <w:p w14:paraId="272753A3" w14:textId="77777777" w:rsidR="001E49D4" w:rsidRPr="001E49D4" w:rsidRDefault="001E49D4" w:rsidP="001E49D4">
      <w:pPr>
        <w:widowControl w:val="0"/>
        <w:autoSpaceDE w:val="0"/>
        <w:autoSpaceDN w:val="0"/>
        <w:adjustRightInd w:val="0"/>
        <w:spacing w:after="200"/>
        <w:ind w:left="720"/>
        <w:rPr>
          <w:bCs/>
          <w:color w:val="000000"/>
          <w:sz w:val="22"/>
          <w:szCs w:val="22"/>
        </w:rPr>
      </w:pPr>
      <w:r w:rsidRPr="001E49D4">
        <w:rPr>
          <w:bCs/>
          <w:color w:val="000000"/>
          <w:sz w:val="22"/>
          <w:szCs w:val="22"/>
        </w:rPr>
        <w:t>Payment will be due within _____ days of the invoice date. A late charge of $_______ per month will be added to any invoice not paid on time.</w:t>
      </w:r>
    </w:p>
    <w:p w14:paraId="30DB1CD3" w14:textId="7BB0AFE1" w:rsidR="001E49D4" w:rsidRPr="001E49D4" w:rsidRDefault="001E49D4" w:rsidP="001E49D4">
      <w:pPr>
        <w:widowControl w:val="0"/>
        <w:autoSpaceDE w:val="0"/>
        <w:autoSpaceDN w:val="0"/>
        <w:adjustRightInd w:val="0"/>
        <w:spacing w:after="200"/>
        <w:ind w:left="720"/>
        <w:rPr>
          <w:bCs/>
          <w:color w:val="000000"/>
          <w:sz w:val="22"/>
          <w:szCs w:val="22"/>
        </w:rPr>
      </w:pPr>
      <w:r w:rsidRPr="001E49D4">
        <w:rPr>
          <w:bCs/>
          <w:color w:val="000000"/>
          <w:sz w:val="22"/>
          <w:szCs w:val="22"/>
        </w:rPr>
        <w:t xml:space="preserve">Payments must be made to the </w:t>
      </w:r>
      <w:r>
        <w:rPr>
          <w:bCs/>
          <w:color w:val="000000"/>
          <w:sz w:val="22"/>
          <w:szCs w:val="22"/>
        </w:rPr>
        <w:t>Service Provider</w:t>
      </w:r>
      <w:r w:rsidRPr="001E49D4">
        <w:rPr>
          <w:bCs/>
          <w:color w:val="000000"/>
          <w:sz w:val="22"/>
          <w:szCs w:val="22"/>
        </w:rPr>
        <w:t xml:space="preserve"> by credit card, money order, check, or any other approved method of payment accepted by the </w:t>
      </w:r>
      <w:r>
        <w:rPr>
          <w:bCs/>
          <w:color w:val="000000"/>
          <w:sz w:val="22"/>
          <w:szCs w:val="22"/>
        </w:rPr>
        <w:t>Service Provider</w:t>
      </w:r>
      <w:r w:rsidRPr="001E49D4">
        <w:rPr>
          <w:bCs/>
          <w:color w:val="000000"/>
          <w:sz w:val="22"/>
          <w:szCs w:val="22"/>
        </w:rPr>
        <w:t xml:space="preserve">. </w:t>
      </w:r>
    </w:p>
    <w:p w14:paraId="6268D21C" w14:textId="2D70267A" w:rsidR="001E49D4" w:rsidRPr="001E49D4" w:rsidRDefault="001E49D4" w:rsidP="001E49D4">
      <w:pPr>
        <w:widowControl w:val="0"/>
        <w:autoSpaceDE w:val="0"/>
        <w:autoSpaceDN w:val="0"/>
        <w:adjustRightInd w:val="0"/>
        <w:spacing w:after="200"/>
        <w:ind w:left="720"/>
        <w:rPr>
          <w:bCs/>
          <w:color w:val="000000"/>
          <w:sz w:val="22"/>
          <w:szCs w:val="22"/>
        </w:rPr>
      </w:pPr>
      <w:r w:rsidRPr="001E49D4">
        <w:rPr>
          <w:bCs/>
          <w:color w:val="000000"/>
          <w:sz w:val="22"/>
          <w:szCs w:val="22"/>
        </w:rPr>
        <w:t>Payments must be mailed to:</w:t>
      </w:r>
      <w:r>
        <w:rPr>
          <w:bCs/>
          <w:color w:val="000000"/>
          <w:sz w:val="22"/>
          <w:szCs w:val="22"/>
        </w:rPr>
        <w:br/>
      </w:r>
      <w:r w:rsidRPr="001E49D4">
        <w:rPr>
          <w:bCs/>
          <w:color w:val="000000"/>
          <w:sz w:val="22"/>
          <w:szCs w:val="22"/>
        </w:rPr>
        <w:t>________________________________</w:t>
      </w:r>
      <w:r>
        <w:rPr>
          <w:bCs/>
          <w:color w:val="000000"/>
          <w:sz w:val="22"/>
          <w:szCs w:val="22"/>
        </w:rPr>
        <w:br/>
      </w:r>
      <w:r w:rsidRPr="001E49D4">
        <w:rPr>
          <w:bCs/>
          <w:color w:val="000000"/>
          <w:sz w:val="22"/>
          <w:szCs w:val="22"/>
        </w:rPr>
        <w:t>________________________________</w:t>
      </w:r>
      <w:r>
        <w:rPr>
          <w:bCs/>
          <w:color w:val="000000"/>
          <w:sz w:val="22"/>
          <w:szCs w:val="22"/>
        </w:rPr>
        <w:br/>
      </w:r>
      <w:r w:rsidRPr="001E49D4">
        <w:rPr>
          <w:bCs/>
          <w:color w:val="000000"/>
          <w:sz w:val="22"/>
          <w:szCs w:val="22"/>
        </w:rPr>
        <w:t>________________________________</w:t>
      </w:r>
      <w:r>
        <w:rPr>
          <w:bCs/>
          <w:color w:val="000000"/>
          <w:sz w:val="22"/>
          <w:szCs w:val="22"/>
        </w:rPr>
        <w:br/>
      </w:r>
      <w:r w:rsidRPr="001E49D4">
        <w:rPr>
          <w:bCs/>
          <w:color w:val="000000"/>
          <w:sz w:val="22"/>
          <w:szCs w:val="22"/>
        </w:rPr>
        <w:t>________________________________</w:t>
      </w:r>
    </w:p>
    <w:p w14:paraId="4DCC737A" w14:textId="6E4EA8E4" w:rsidR="001E49D4" w:rsidRDefault="001E49D4" w:rsidP="001E49D4">
      <w:pPr>
        <w:widowControl w:val="0"/>
        <w:autoSpaceDE w:val="0"/>
        <w:autoSpaceDN w:val="0"/>
        <w:adjustRightInd w:val="0"/>
        <w:spacing w:after="200"/>
        <w:rPr>
          <w:color w:val="000000"/>
          <w:sz w:val="22"/>
          <w:szCs w:val="22"/>
        </w:rPr>
      </w:pPr>
      <w:r w:rsidRPr="001E49D4">
        <w:rPr>
          <w:color w:val="000000"/>
          <w:sz w:val="22"/>
          <w:szCs w:val="22"/>
        </w:rPr>
        <w:tab/>
      </w:r>
      <w:r w:rsidR="007763E9">
        <w:rPr>
          <w:color w:val="000000"/>
          <w:sz w:val="22"/>
          <w:szCs w:val="22"/>
        </w:rPr>
        <w:t>3</w:t>
      </w:r>
      <w:r>
        <w:rPr>
          <w:color w:val="000000"/>
          <w:sz w:val="22"/>
          <w:szCs w:val="22"/>
        </w:rPr>
        <w:t xml:space="preserve">.4 </w:t>
      </w:r>
      <w:r w:rsidRPr="008C5827">
        <w:rPr>
          <w:color w:val="000000"/>
          <w:sz w:val="22"/>
          <w:szCs w:val="22"/>
          <w:u w:val="single"/>
        </w:rPr>
        <w:t>Invoice Disputes</w:t>
      </w:r>
      <w:r>
        <w:rPr>
          <w:color w:val="000000"/>
          <w:sz w:val="22"/>
          <w:szCs w:val="22"/>
        </w:rPr>
        <w:t>.</w:t>
      </w:r>
    </w:p>
    <w:p w14:paraId="369AAC18" w14:textId="436A15AD" w:rsidR="001E49D4" w:rsidRPr="001E49D4" w:rsidRDefault="008C5827" w:rsidP="008C5827">
      <w:pPr>
        <w:widowControl w:val="0"/>
        <w:autoSpaceDE w:val="0"/>
        <w:autoSpaceDN w:val="0"/>
        <w:adjustRightInd w:val="0"/>
        <w:spacing w:after="200"/>
        <w:ind w:left="720"/>
        <w:jc w:val="both"/>
        <w:rPr>
          <w:color w:val="000000"/>
          <w:sz w:val="22"/>
          <w:szCs w:val="22"/>
        </w:rPr>
      </w:pPr>
      <w:r>
        <w:rPr>
          <w:color w:val="000000"/>
          <w:sz w:val="22"/>
          <w:szCs w:val="22"/>
        </w:rPr>
        <w:t xml:space="preserve">The </w:t>
      </w:r>
      <w:r w:rsidR="001E49D4" w:rsidRPr="001E49D4">
        <w:rPr>
          <w:color w:val="000000"/>
          <w:sz w:val="22"/>
          <w:szCs w:val="22"/>
        </w:rPr>
        <w:t>Client shall notify</w:t>
      </w:r>
      <w:r>
        <w:rPr>
          <w:color w:val="000000"/>
          <w:sz w:val="22"/>
          <w:szCs w:val="22"/>
        </w:rPr>
        <w:t xml:space="preserve"> the</w:t>
      </w:r>
      <w:r w:rsidR="001E49D4" w:rsidRPr="001E49D4">
        <w:rPr>
          <w:color w:val="000000"/>
          <w:sz w:val="22"/>
          <w:szCs w:val="22"/>
        </w:rPr>
        <w:t xml:space="preserve"> Service Provider in writing of any dispute with an invoice along with </w:t>
      </w:r>
      <w:r>
        <w:rPr>
          <w:color w:val="000000"/>
          <w:sz w:val="22"/>
          <w:szCs w:val="22"/>
        </w:rPr>
        <w:t xml:space="preserve">any </w:t>
      </w:r>
      <w:r w:rsidR="001E49D4" w:rsidRPr="001E49D4">
        <w:rPr>
          <w:color w:val="000000"/>
          <w:sz w:val="22"/>
          <w:szCs w:val="22"/>
        </w:rPr>
        <w:t>substantiating documentation</w:t>
      </w:r>
      <w:r>
        <w:rPr>
          <w:color w:val="000000"/>
          <w:sz w:val="22"/>
          <w:szCs w:val="22"/>
        </w:rPr>
        <w:t xml:space="preserve"> or </w:t>
      </w:r>
      <w:r w:rsidR="001E49D4" w:rsidRPr="001E49D4">
        <w:rPr>
          <w:color w:val="000000"/>
          <w:sz w:val="22"/>
          <w:szCs w:val="22"/>
        </w:rPr>
        <w:t>a reasonably detailed description of the disput</w:t>
      </w:r>
      <w:r>
        <w:rPr>
          <w:color w:val="000000"/>
          <w:sz w:val="22"/>
          <w:szCs w:val="22"/>
        </w:rPr>
        <w:t>e</w:t>
      </w:r>
      <w:r w:rsidR="001E49D4" w:rsidRPr="001E49D4">
        <w:rPr>
          <w:color w:val="000000"/>
          <w:sz w:val="22"/>
          <w:szCs w:val="22"/>
        </w:rPr>
        <w:t xml:space="preserve"> within </w:t>
      </w:r>
      <w:r>
        <w:rPr>
          <w:color w:val="000000"/>
          <w:sz w:val="22"/>
          <w:szCs w:val="22"/>
        </w:rPr>
        <w:t>_____</w:t>
      </w:r>
      <w:r w:rsidR="001E49D4" w:rsidRPr="001E49D4">
        <w:rPr>
          <w:color w:val="000000"/>
          <w:sz w:val="22"/>
          <w:szCs w:val="22"/>
        </w:rPr>
        <w:t xml:space="preserve"> Business Days</w:t>
      </w:r>
      <w:r w:rsidR="00083DEE">
        <w:rPr>
          <w:color w:val="000000"/>
          <w:sz w:val="22"/>
          <w:szCs w:val="22"/>
        </w:rPr>
        <w:t xml:space="preserve"> </w:t>
      </w:r>
      <w:r w:rsidR="001E49D4" w:rsidRPr="001E49D4">
        <w:rPr>
          <w:color w:val="000000"/>
          <w:sz w:val="22"/>
          <w:szCs w:val="22"/>
        </w:rPr>
        <w:t>from the</w:t>
      </w:r>
      <w:r w:rsidR="00083DEE">
        <w:rPr>
          <w:color w:val="000000"/>
          <w:sz w:val="22"/>
          <w:szCs w:val="22"/>
        </w:rPr>
        <w:t xml:space="preserve"> </w:t>
      </w:r>
      <w:r w:rsidR="001E49D4" w:rsidRPr="001E49D4">
        <w:rPr>
          <w:color w:val="000000"/>
          <w:sz w:val="22"/>
          <w:szCs w:val="22"/>
        </w:rPr>
        <w:t>date</w:t>
      </w:r>
      <w:r w:rsidR="00083DEE">
        <w:rPr>
          <w:color w:val="000000"/>
          <w:sz w:val="22"/>
          <w:szCs w:val="22"/>
        </w:rPr>
        <w:t xml:space="preserve"> of the </w:t>
      </w:r>
      <w:r w:rsidR="001E49D4" w:rsidRPr="001E49D4">
        <w:rPr>
          <w:color w:val="000000"/>
          <w:sz w:val="22"/>
          <w:szCs w:val="22"/>
        </w:rPr>
        <w:t>Client</w:t>
      </w:r>
      <w:r w:rsidR="00083DEE">
        <w:rPr>
          <w:color w:val="000000"/>
          <w:sz w:val="22"/>
          <w:szCs w:val="22"/>
        </w:rPr>
        <w:t>’</w:t>
      </w:r>
      <w:r w:rsidR="001E49D4" w:rsidRPr="001E49D4">
        <w:rPr>
          <w:color w:val="000000"/>
          <w:sz w:val="22"/>
          <w:szCs w:val="22"/>
        </w:rPr>
        <w:t xml:space="preserve"> receipt of such invoice</w:t>
      </w:r>
      <w:r w:rsidR="00083DEE">
        <w:rPr>
          <w:color w:val="000000"/>
          <w:sz w:val="22"/>
          <w:szCs w:val="22"/>
        </w:rPr>
        <w:t xml:space="preserve"> subject to dispute</w:t>
      </w:r>
      <w:r w:rsidR="001E49D4" w:rsidRPr="001E49D4">
        <w:rPr>
          <w:color w:val="000000"/>
          <w:sz w:val="22"/>
          <w:szCs w:val="22"/>
        </w:rPr>
        <w:t xml:space="preserve">. Client will be deemed to have accepted all invoices for which </w:t>
      </w:r>
      <w:r w:rsidR="00083DEE">
        <w:rPr>
          <w:color w:val="000000"/>
          <w:sz w:val="22"/>
          <w:szCs w:val="22"/>
        </w:rPr>
        <w:t xml:space="preserve">the </w:t>
      </w:r>
      <w:r w:rsidR="001E49D4" w:rsidRPr="001E49D4">
        <w:rPr>
          <w:color w:val="000000"/>
          <w:sz w:val="22"/>
          <w:szCs w:val="22"/>
        </w:rPr>
        <w:t xml:space="preserve">Service Provider does not receive timely </w:t>
      </w:r>
      <w:r w:rsidR="001E49D4" w:rsidRPr="001E49D4">
        <w:rPr>
          <w:color w:val="000000"/>
          <w:sz w:val="22"/>
          <w:szCs w:val="22"/>
        </w:rPr>
        <w:lastRenderedPageBreak/>
        <w:t xml:space="preserve">notification of </w:t>
      </w:r>
      <w:r w:rsidR="00083DEE">
        <w:rPr>
          <w:color w:val="000000"/>
          <w:sz w:val="22"/>
          <w:szCs w:val="22"/>
        </w:rPr>
        <w:t xml:space="preserve">a </w:t>
      </w:r>
      <w:r w:rsidR="001635FF" w:rsidRPr="001E49D4">
        <w:rPr>
          <w:color w:val="000000"/>
          <w:sz w:val="22"/>
          <w:szCs w:val="22"/>
        </w:rPr>
        <w:t>dispute and</w:t>
      </w:r>
      <w:r w:rsidR="001E49D4" w:rsidRPr="001E49D4">
        <w:rPr>
          <w:color w:val="000000"/>
          <w:sz w:val="22"/>
          <w:szCs w:val="22"/>
        </w:rPr>
        <w:t xml:space="preserve"> shall pay all undisputed amounts due under such invoices within the period set forth in Section </w:t>
      </w:r>
      <w:r w:rsidR="00083DEE">
        <w:rPr>
          <w:color w:val="000000"/>
          <w:sz w:val="22"/>
          <w:szCs w:val="22"/>
        </w:rPr>
        <w:t>43</w:t>
      </w:r>
      <w:r w:rsidR="001E49D4" w:rsidRPr="001E49D4">
        <w:rPr>
          <w:color w:val="000000"/>
          <w:sz w:val="22"/>
          <w:szCs w:val="22"/>
        </w:rPr>
        <w:t>. The parties shall seek to resolve all such disputes expeditiously and in good faith.</w:t>
      </w:r>
    </w:p>
    <w:p w14:paraId="744694C3" w14:textId="01E0C5B5" w:rsidR="00F81070" w:rsidRDefault="007763E9" w:rsidP="00083DEE">
      <w:pPr>
        <w:widowControl w:val="0"/>
        <w:autoSpaceDE w:val="0"/>
        <w:autoSpaceDN w:val="0"/>
        <w:adjustRightInd w:val="0"/>
        <w:spacing w:before="100" w:after="100"/>
        <w:jc w:val="both"/>
        <w:rPr>
          <w:color w:val="000000"/>
          <w:sz w:val="22"/>
          <w:szCs w:val="22"/>
        </w:rPr>
      </w:pPr>
      <w:r>
        <w:rPr>
          <w:b/>
          <w:bCs/>
          <w:color w:val="000000"/>
          <w:sz w:val="22"/>
          <w:szCs w:val="22"/>
        </w:rPr>
        <w:t>4</w:t>
      </w:r>
      <w:r w:rsidR="00F81070" w:rsidRPr="00F81070">
        <w:rPr>
          <w:b/>
          <w:bCs/>
          <w:color w:val="000000"/>
          <w:sz w:val="22"/>
          <w:szCs w:val="22"/>
        </w:rPr>
        <w:t xml:space="preserve">. </w:t>
      </w:r>
      <w:r w:rsidR="00F81070">
        <w:rPr>
          <w:b/>
          <w:bCs/>
          <w:color w:val="000000"/>
          <w:sz w:val="22"/>
          <w:szCs w:val="22"/>
          <w:u w:val="single"/>
        </w:rPr>
        <w:t xml:space="preserve">Agreement Term and </w:t>
      </w:r>
      <w:r w:rsidR="00083DEE" w:rsidRPr="00F81070">
        <w:rPr>
          <w:b/>
          <w:bCs/>
          <w:color w:val="000000"/>
          <w:sz w:val="22"/>
          <w:szCs w:val="22"/>
          <w:u w:val="single"/>
        </w:rPr>
        <w:t>Termination</w:t>
      </w:r>
      <w:r w:rsidR="00083DEE" w:rsidRPr="00F81070">
        <w:rPr>
          <w:b/>
          <w:bCs/>
          <w:color w:val="000000"/>
          <w:sz w:val="22"/>
          <w:szCs w:val="22"/>
        </w:rPr>
        <w:t>.</w:t>
      </w:r>
      <w:r w:rsidR="00083DEE" w:rsidRPr="00083DEE">
        <w:rPr>
          <w:color w:val="000000"/>
          <w:sz w:val="22"/>
          <w:szCs w:val="22"/>
        </w:rPr>
        <w:t xml:space="preserve"> </w:t>
      </w:r>
    </w:p>
    <w:p w14:paraId="3E1C4999" w14:textId="39AC1D0F" w:rsidR="00083DEE" w:rsidRPr="00083DEE" w:rsidRDefault="00E047DB" w:rsidP="002601F6">
      <w:pPr>
        <w:widowControl w:val="0"/>
        <w:autoSpaceDE w:val="0"/>
        <w:autoSpaceDN w:val="0"/>
        <w:adjustRightInd w:val="0"/>
        <w:spacing w:before="100" w:after="100"/>
        <w:ind w:left="720"/>
        <w:jc w:val="both"/>
        <w:rPr>
          <w:color w:val="000000"/>
          <w:sz w:val="22"/>
          <w:szCs w:val="22"/>
        </w:rPr>
      </w:pPr>
      <w:r>
        <w:rPr>
          <w:color w:val="000000"/>
          <w:sz w:val="22"/>
          <w:szCs w:val="22"/>
        </w:rPr>
        <w:t>4</w:t>
      </w:r>
      <w:r w:rsidR="00F81070">
        <w:rPr>
          <w:color w:val="000000"/>
          <w:sz w:val="22"/>
          <w:szCs w:val="22"/>
        </w:rPr>
        <w:t xml:space="preserve">.1 </w:t>
      </w:r>
      <w:r w:rsidR="00F81070" w:rsidRPr="00F81070">
        <w:rPr>
          <w:color w:val="000000"/>
          <w:sz w:val="22"/>
          <w:szCs w:val="22"/>
          <w:u w:val="single"/>
        </w:rPr>
        <w:t>Term</w:t>
      </w:r>
      <w:r w:rsidR="00F81070">
        <w:rPr>
          <w:color w:val="000000"/>
          <w:sz w:val="22"/>
          <w:szCs w:val="22"/>
        </w:rPr>
        <w:t xml:space="preserve">. </w:t>
      </w:r>
      <w:r w:rsidR="00083DEE" w:rsidRPr="00083DEE">
        <w:rPr>
          <w:color w:val="000000"/>
          <w:sz w:val="22"/>
          <w:szCs w:val="22"/>
        </w:rPr>
        <w:t xml:space="preserve">This </w:t>
      </w:r>
      <w:r w:rsidR="00F81070">
        <w:rPr>
          <w:color w:val="000000"/>
          <w:sz w:val="22"/>
          <w:szCs w:val="22"/>
        </w:rPr>
        <w:t xml:space="preserve">Marketing </w:t>
      </w:r>
      <w:r w:rsidR="00083DEE" w:rsidRPr="00083DEE">
        <w:rPr>
          <w:color w:val="000000"/>
          <w:sz w:val="22"/>
          <w:szCs w:val="22"/>
        </w:rPr>
        <w:t>Agreement shall be effective on the date hereof and shall continue</w:t>
      </w:r>
      <w:r w:rsidR="00F81070">
        <w:rPr>
          <w:color w:val="000000"/>
          <w:sz w:val="22"/>
          <w:szCs w:val="22"/>
        </w:rPr>
        <w:t xml:space="preserve"> for a period of _______ (</w:t>
      </w:r>
      <w:r w:rsidR="00F81070" w:rsidRPr="00F81070">
        <w:rPr>
          <w:color w:val="000000"/>
          <w:sz w:val="22"/>
          <w:szCs w:val="22"/>
        </w:rPr>
        <w:t>[month[s]/year[s]</w:t>
      </w:r>
      <w:r w:rsidR="00F81070">
        <w:rPr>
          <w:color w:val="000000"/>
          <w:sz w:val="22"/>
          <w:szCs w:val="22"/>
        </w:rPr>
        <w:t xml:space="preserve">) or </w:t>
      </w:r>
      <w:r w:rsidR="00F81070" w:rsidRPr="00F81070">
        <w:rPr>
          <w:color w:val="000000"/>
          <w:sz w:val="22"/>
          <w:szCs w:val="22"/>
        </w:rPr>
        <w:t xml:space="preserve">until </w:t>
      </w:r>
      <w:r w:rsidR="00F81070">
        <w:rPr>
          <w:color w:val="000000"/>
          <w:sz w:val="22"/>
          <w:szCs w:val="22"/>
        </w:rPr>
        <w:t xml:space="preserve">the expressly agree upon date of the </w:t>
      </w:r>
      <w:r w:rsidR="00F81070" w:rsidRPr="00F81070">
        <w:rPr>
          <w:color w:val="000000"/>
          <w:sz w:val="22"/>
          <w:szCs w:val="22"/>
        </w:rPr>
        <w:t xml:space="preserve">completion of the Services, unless it is earlier terminated in accordance with the terms of this Agreement (the </w:t>
      </w:r>
      <w:r w:rsidR="00F81070">
        <w:rPr>
          <w:color w:val="000000"/>
          <w:sz w:val="22"/>
          <w:szCs w:val="22"/>
        </w:rPr>
        <w:t>“</w:t>
      </w:r>
      <w:r w:rsidR="00F81070" w:rsidRPr="00F81070">
        <w:rPr>
          <w:color w:val="000000"/>
          <w:sz w:val="22"/>
          <w:szCs w:val="22"/>
        </w:rPr>
        <w:t>Term</w:t>
      </w:r>
      <w:r w:rsidR="00F81070">
        <w:rPr>
          <w:color w:val="000000"/>
          <w:sz w:val="22"/>
          <w:szCs w:val="22"/>
        </w:rPr>
        <w:t>”</w:t>
      </w:r>
      <w:r w:rsidR="00F81070" w:rsidRPr="00F81070">
        <w:rPr>
          <w:color w:val="000000"/>
          <w:sz w:val="22"/>
          <w:szCs w:val="22"/>
        </w:rPr>
        <w:t>).</w:t>
      </w:r>
    </w:p>
    <w:p w14:paraId="6AA30F7F" w14:textId="7E6D7F75" w:rsidR="00F81070" w:rsidRDefault="00F81070" w:rsidP="002601F6">
      <w:pPr>
        <w:widowControl w:val="0"/>
        <w:autoSpaceDE w:val="0"/>
        <w:autoSpaceDN w:val="0"/>
        <w:adjustRightInd w:val="0"/>
        <w:spacing w:before="100" w:after="100"/>
        <w:ind w:left="720"/>
        <w:jc w:val="both"/>
        <w:rPr>
          <w:color w:val="000000"/>
          <w:sz w:val="22"/>
          <w:szCs w:val="22"/>
        </w:rPr>
      </w:pPr>
      <w:r>
        <w:rPr>
          <w:color w:val="000000"/>
          <w:sz w:val="22"/>
          <w:szCs w:val="22"/>
        </w:rPr>
        <w:t>If either Party subject to his agreement fails to follow through with their obligations under this Marketing Agreement, the non-breaching Party can terminate this Agreement by providing ____ day written notice to the breaching Party</w:t>
      </w:r>
      <w:r w:rsidR="00BC480C">
        <w:rPr>
          <w:color w:val="000000"/>
          <w:sz w:val="22"/>
          <w:szCs w:val="22"/>
        </w:rPr>
        <w:t>.</w:t>
      </w:r>
    </w:p>
    <w:p w14:paraId="49BF9E5E" w14:textId="6E855A81" w:rsidR="00BC480C" w:rsidRPr="00083DEE" w:rsidRDefault="00BC480C" w:rsidP="002601F6">
      <w:pPr>
        <w:widowControl w:val="0"/>
        <w:autoSpaceDE w:val="0"/>
        <w:autoSpaceDN w:val="0"/>
        <w:adjustRightInd w:val="0"/>
        <w:spacing w:before="100" w:after="100"/>
        <w:ind w:left="720"/>
        <w:jc w:val="both"/>
        <w:rPr>
          <w:color w:val="000000"/>
          <w:sz w:val="22"/>
          <w:szCs w:val="22"/>
        </w:rPr>
      </w:pPr>
      <w:r w:rsidRPr="00BC480C">
        <w:rPr>
          <w:color w:val="000000"/>
          <w:sz w:val="22"/>
          <w:szCs w:val="22"/>
        </w:rPr>
        <w:t xml:space="preserve">The Client understands that the </w:t>
      </w:r>
      <w:r>
        <w:rPr>
          <w:color w:val="000000"/>
          <w:sz w:val="22"/>
          <w:szCs w:val="22"/>
        </w:rPr>
        <w:t>Service Provider</w:t>
      </w:r>
      <w:r w:rsidRPr="00BC480C">
        <w:rPr>
          <w:color w:val="000000"/>
          <w:sz w:val="22"/>
          <w:szCs w:val="22"/>
        </w:rPr>
        <w:t xml:space="preserve"> may terminate this </w:t>
      </w:r>
      <w:r>
        <w:rPr>
          <w:color w:val="000000"/>
          <w:sz w:val="22"/>
          <w:szCs w:val="22"/>
        </w:rPr>
        <w:t>A</w:t>
      </w:r>
      <w:r w:rsidRPr="00BC480C">
        <w:rPr>
          <w:color w:val="000000"/>
          <w:sz w:val="22"/>
          <w:szCs w:val="22"/>
        </w:rPr>
        <w:t xml:space="preserve">greement at any time if the Client fails to pay for the Services provided under this Agreement or if the Client breaches any other material provision listed in this </w:t>
      </w:r>
      <w:r w:rsidR="004474BD">
        <w:rPr>
          <w:color w:val="000000"/>
          <w:sz w:val="22"/>
          <w:szCs w:val="22"/>
        </w:rPr>
        <w:t>Marketing</w:t>
      </w:r>
      <w:r w:rsidRPr="00BC480C">
        <w:rPr>
          <w:color w:val="000000"/>
          <w:sz w:val="22"/>
          <w:szCs w:val="22"/>
        </w:rPr>
        <w:t xml:space="preserve"> Agreement</w:t>
      </w:r>
      <w:r>
        <w:rPr>
          <w:color w:val="000000"/>
          <w:sz w:val="22"/>
          <w:szCs w:val="22"/>
        </w:rPr>
        <w:t xml:space="preserve"> in the manner as defined above</w:t>
      </w:r>
      <w:r w:rsidRPr="00BC480C">
        <w:rPr>
          <w:color w:val="000000"/>
          <w:sz w:val="22"/>
          <w:szCs w:val="22"/>
        </w:rPr>
        <w:t>. Client agrees to pay any outstanding balances within _____ days of termination.</w:t>
      </w:r>
    </w:p>
    <w:p w14:paraId="2AE22DE0" w14:textId="69343EB0" w:rsidR="001E49D4" w:rsidRDefault="00575535" w:rsidP="00E63F01">
      <w:pPr>
        <w:spacing w:after="240"/>
        <w:jc w:val="both"/>
        <w:rPr>
          <w:b/>
          <w:sz w:val="22"/>
          <w:szCs w:val="22"/>
        </w:rPr>
      </w:pPr>
      <w:r>
        <w:rPr>
          <w:b/>
          <w:sz w:val="22"/>
          <w:szCs w:val="22"/>
        </w:rPr>
        <w:t>5</w:t>
      </w:r>
      <w:r w:rsidR="00BC480C">
        <w:rPr>
          <w:b/>
          <w:sz w:val="22"/>
          <w:szCs w:val="22"/>
        </w:rPr>
        <w:t xml:space="preserve">. </w:t>
      </w:r>
      <w:r w:rsidR="00BC480C">
        <w:rPr>
          <w:b/>
          <w:sz w:val="22"/>
          <w:szCs w:val="22"/>
          <w:u w:val="single"/>
        </w:rPr>
        <w:t>Confidentiality and Property Rights</w:t>
      </w:r>
      <w:r w:rsidR="00BC480C">
        <w:rPr>
          <w:b/>
          <w:sz w:val="22"/>
          <w:szCs w:val="22"/>
        </w:rPr>
        <w:t>.</w:t>
      </w:r>
    </w:p>
    <w:p w14:paraId="759EF064" w14:textId="5F0A3C2B" w:rsidR="00023E16" w:rsidRPr="00023E16" w:rsidRDefault="00023E16" w:rsidP="00023E16">
      <w:pPr>
        <w:spacing w:after="240"/>
        <w:jc w:val="both"/>
        <w:rPr>
          <w:bCs/>
          <w:sz w:val="22"/>
          <w:szCs w:val="22"/>
        </w:rPr>
      </w:pPr>
      <w:r w:rsidRPr="00023E16">
        <w:rPr>
          <w:bCs/>
          <w:sz w:val="22"/>
          <w:szCs w:val="22"/>
        </w:rPr>
        <w:t xml:space="preserve">Throughout the duration of this Agreement, it may be necessary for the </w:t>
      </w:r>
      <w:r w:rsidR="003C2835">
        <w:rPr>
          <w:bCs/>
          <w:sz w:val="22"/>
          <w:szCs w:val="22"/>
        </w:rPr>
        <w:t>Service Provide</w:t>
      </w:r>
      <w:r w:rsidRPr="00023E16">
        <w:rPr>
          <w:bCs/>
          <w:sz w:val="22"/>
          <w:szCs w:val="22"/>
        </w:rPr>
        <w:t xml:space="preserve"> to have access to the Client’s confidential and protected information for the sole purpose of performing the Services subject to this Agreement. </w:t>
      </w:r>
    </w:p>
    <w:p w14:paraId="5D2129FB" w14:textId="02FD1E85" w:rsidR="00023E16" w:rsidRPr="00023E16" w:rsidRDefault="00023E16" w:rsidP="00023E16">
      <w:pPr>
        <w:spacing w:after="240"/>
        <w:jc w:val="both"/>
        <w:rPr>
          <w:bCs/>
          <w:sz w:val="22"/>
          <w:szCs w:val="22"/>
        </w:rPr>
      </w:pPr>
      <w:r w:rsidRPr="00023E16">
        <w:rPr>
          <w:bCs/>
          <w:sz w:val="22"/>
          <w:szCs w:val="22"/>
        </w:rPr>
        <w:t xml:space="preserve">The </w:t>
      </w:r>
      <w:r w:rsidR="003C2835">
        <w:rPr>
          <w:bCs/>
          <w:sz w:val="22"/>
          <w:szCs w:val="22"/>
        </w:rPr>
        <w:t>Service Provider</w:t>
      </w:r>
      <w:r w:rsidRPr="00023E16">
        <w:rPr>
          <w:bCs/>
          <w:sz w:val="22"/>
          <w:szCs w:val="22"/>
        </w:rPr>
        <w:t xml:space="preserve"> is not permitted to share or disclose such confidential information whatsoever, unless mandated by law, without written permission from the Client. The </w:t>
      </w:r>
      <w:r w:rsidR="003C2835">
        <w:rPr>
          <w:bCs/>
          <w:sz w:val="22"/>
          <w:szCs w:val="22"/>
        </w:rPr>
        <w:t xml:space="preserve">Service Provider’s </w:t>
      </w:r>
      <w:r w:rsidRPr="00023E16">
        <w:rPr>
          <w:bCs/>
          <w:sz w:val="22"/>
          <w:szCs w:val="22"/>
        </w:rPr>
        <w:t xml:space="preserve">obligation of confidentiality will survive the termination of this </w:t>
      </w:r>
      <w:r w:rsidR="003C2835">
        <w:rPr>
          <w:bCs/>
          <w:sz w:val="22"/>
          <w:szCs w:val="22"/>
        </w:rPr>
        <w:t>Marketing</w:t>
      </w:r>
      <w:r w:rsidRPr="00023E16">
        <w:rPr>
          <w:bCs/>
          <w:sz w:val="22"/>
          <w:szCs w:val="22"/>
        </w:rPr>
        <w:t xml:space="preserve"> Agreement and stay in place indefinitely.</w:t>
      </w:r>
    </w:p>
    <w:p w14:paraId="2AA32C21" w14:textId="63F21BA1" w:rsidR="00023E16" w:rsidRPr="00023E16" w:rsidRDefault="00023E16" w:rsidP="00023E16">
      <w:pPr>
        <w:spacing w:after="240"/>
        <w:jc w:val="both"/>
        <w:rPr>
          <w:bCs/>
          <w:sz w:val="22"/>
          <w:szCs w:val="22"/>
        </w:rPr>
      </w:pPr>
      <w:r w:rsidRPr="00023E16">
        <w:rPr>
          <w:bCs/>
          <w:sz w:val="22"/>
          <w:szCs w:val="22"/>
        </w:rPr>
        <w:t>Upon the termination of this</w:t>
      </w:r>
      <w:r w:rsidR="003C2835">
        <w:rPr>
          <w:bCs/>
          <w:sz w:val="22"/>
          <w:szCs w:val="22"/>
        </w:rPr>
        <w:t xml:space="preserve"> </w:t>
      </w:r>
      <w:r w:rsidRPr="00023E16">
        <w:rPr>
          <w:bCs/>
          <w:sz w:val="22"/>
          <w:szCs w:val="22"/>
        </w:rPr>
        <w:t xml:space="preserve">Agreement, the </w:t>
      </w:r>
      <w:r w:rsidR="003C2835">
        <w:rPr>
          <w:bCs/>
          <w:sz w:val="22"/>
          <w:szCs w:val="22"/>
        </w:rPr>
        <w:t>Service Provide</w:t>
      </w:r>
      <w:r w:rsidRPr="00023E16">
        <w:rPr>
          <w:bCs/>
          <w:sz w:val="22"/>
          <w:szCs w:val="22"/>
        </w:rPr>
        <w:t xml:space="preserve">r agrees to return to the Client any and all Confidential Information that is the property of the Client. </w:t>
      </w:r>
    </w:p>
    <w:p w14:paraId="6C594B86" w14:textId="7AFCBD19" w:rsidR="00023E16" w:rsidRDefault="00023E16" w:rsidP="00023E16">
      <w:pPr>
        <w:spacing w:after="240"/>
        <w:jc w:val="both"/>
        <w:rPr>
          <w:bCs/>
          <w:sz w:val="22"/>
          <w:szCs w:val="22"/>
        </w:rPr>
      </w:pPr>
      <w:r w:rsidRPr="00023E16">
        <w:rPr>
          <w:bCs/>
          <w:sz w:val="22"/>
          <w:szCs w:val="22"/>
        </w:rPr>
        <w:t xml:space="preserve">Further, the </w:t>
      </w:r>
      <w:r w:rsidR="003C2835">
        <w:rPr>
          <w:bCs/>
          <w:sz w:val="22"/>
          <w:szCs w:val="22"/>
        </w:rPr>
        <w:t>Service Provider</w:t>
      </w:r>
      <w:r w:rsidRPr="00023E16">
        <w:rPr>
          <w:bCs/>
          <w:sz w:val="22"/>
          <w:szCs w:val="22"/>
        </w:rPr>
        <w:t xml:space="preserve"> shall promptly return to the </w:t>
      </w:r>
      <w:r w:rsidR="003C2835">
        <w:rPr>
          <w:bCs/>
          <w:sz w:val="22"/>
          <w:szCs w:val="22"/>
        </w:rPr>
        <w:t>Client</w:t>
      </w:r>
      <w:r w:rsidRPr="00023E16">
        <w:rPr>
          <w:bCs/>
          <w:sz w:val="22"/>
          <w:szCs w:val="22"/>
        </w:rPr>
        <w:t xml:space="preserve"> all copies, whether in written, electronic, or other form or media, of the </w:t>
      </w:r>
      <w:r w:rsidR="003C2835">
        <w:rPr>
          <w:bCs/>
          <w:sz w:val="22"/>
          <w:szCs w:val="22"/>
        </w:rPr>
        <w:t xml:space="preserve">Client’s </w:t>
      </w:r>
      <w:r w:rsidRPr="00023E16">
        <w:rPr>
          <w:bCs/>
          <w:sz w:val="22"/>
          <w:szCs w:val="22"/>
        </w:rPr>
        <w:t xml:space="preserve">Confidential Information, or destroy all such copies and certify in writing to the </w:t>
      </w:r>
      <w:r w:rsidR="003C2835">
        <w:rPr>
          <w:bCs/>
          <w:sz w:val="22"/>
          <w:szCs w:val="22"/>
        </w:rPr>
        <w:t xml:space="preserve">Client </w:t>
      </w:r>
      <w:r w:rsidRPr="00023E16">
        <w:rPr>
          <w:bCs/>
          <w:sz w:val="22"/>
          <w:szCs w:val="22"/>
        </w:rPr>
        <w:t xml:space="preserve">that such Confidential Information has been destroyed. In addition, the </w:t>
      </w:r>
      <w:r w:rsidR="003C2835">
        <w:rPr>
          <w:bCs/>
          <w:sz w:val="22"/>
          <w:szCs w:val="22"/>
        </w:rPr>
        <w:t>Service Provider</w:t>
      </w:r>
      <w:r w:rsidRPr="00023E16">
        <w:rPr>
          <w:bCs/>
          <w:sz w:val="22"/>
          <w:szCs w:val="22"/>
        </w:rPr>
        <w:t xml:space="preserve"> shall also destroy all copies of any Notes created by the </w:t>
      </w:r>
      <w:r w:rsidR="003C2835">
        <w:rPr>
          <w:bCs/>
          <w:sz w:val="22"/>
          <w:szCs w:val="22"/>
        </w:rPr>
        <w:t>Service Provider</w:t>
      </w:r>
      <w:r w:rsidRPr="00023E16">
        <w:rPr>
          <w:bCs/>
          <w:sz w:val="22"/>
          <w:szCs w:val="22"/>
        </w:rPr>
        <w:t xml:space="preserve"> or its authorized Representatives and certify in writing to the </w:t>
      </w:r>
      <w:r w:rsidR="003C2835">
        <w:rPr>
          <w:bCs/>
          <w:sz w:val="22"/>
          <w:szCs w:val="22"/>
        </w:rPr>
        <w:t>Client</w:t>
      </w:r>
      <w:r w:rsidRPr="00023E16">
        <w:rPr>
          <w:bCs/>
          <w:sz w:val="22"/>
          <w:szCs w:val="22"/>
        </w:rPr>
        <w:t xml:space="preserve"> that such copies have been destroyed.</w:t>
      </w:r>
    </w:p>
    <w:p w14:paraId="4191964A" w14:textId="60C4CBA4" w:rsidR="007763E9" w:rsidRPr="007763E9" w:rsidRDefault="00575535" w:rsidP="007763E9">
      <w:pPr>
        <w:spacing w:after="240"/>
        <w:jc w:val="both"/>
        <w:rPr>
          <w:bCs/>
          <w:sz w:val="22"/>
          <w:szCs w:val="22"/>
        </w:rPr>
      </w:pPr>
      <w:r>
        <w:rPr>
          <w:b/>
          <w:sz w:val="22"/>
          <w:szCs w:val="22"/>
        </w:rPr>
        <w:t>6.</w:t>
      </w:r>
      <w:r w:rsidR="007763E9" w:rsidRPr="007763E9">
        <w:rPr>
          <w:bCs/>
          <w:sz w:val="22"/>
          <w:szCs w:val="22"/>
        </w:rPr>
        <w:t xml:space="preserve"> </w:t>
      </w:r>
      <w:r w:rsidR="007763E9" w:rsidRPr="007763E9">
        <w:rPr>
          <w:b/>
          <w:sz w:val="22"/>
          <w:szCs w:val="22"/>
          <w:u w:val="single"/>
        </w:rPr>
        <w:t>Intellectual Property Rights and Ownership</w:t>
      </w:r>
      <w:r w:rsidR="007763E9" w:rsidRPr="007763E9">
        <w:rPr>
          <w:bCs/>
          <w:sz w:val="22"/>
          <w:szCs w:val="22"/>
        </w:rPr>
        <w:t>.</w:t>
      </w:r>
    </w:p>
    <w:p w14:paraId="5FC4352E" w14:textId="4225B570" w:rsidR="007763E9" w:rsidRPr="007763E9" w:rsidRDefault="00575535" w:rsidP="007763E9">
      <w:pPr>
        <w:spacing w:after="240"/>
        <w:ind w:firstLine="720"/>
        <w:jc w:val="both"/>
        <w:rPr>
          <w:bCs/>
          <w:sz w:val="22"/>
          <w:szCs w:val="22"/>
        </w:rPr>
      </w:pPr>
      <w:r>
        <w:rPr>
          <w:bCs/>
          <w:sz w:val="22"/>
          <w:szCs w:val="22"/>
        </w:rPr>
        <w:t>6</w:t>
      </w:r>
      <w:r w:rsidR="007763E9" w:rsidRPr="007763E9">
        <w:rPr>
          <w:bCs/>
          <w:sz w:val="22"/>
          <w:szCs w:val="22"/>
        </w:rPr>
        <w:t xml:space="preserve">.1 </w:t>
      </w:r>
      <w:r w:rsidR="007763E9" w:rsidRPr="00575535">
        <w:rPr>
          <w:bCs/>
          <w:sz w:val="22"/>
          <w:szCs w:val="22"/>
          <w:u w:val="single"/>
        </w:rPr>
        <w:t>License to Certain Client Intellectual Property</w:t>
      </w:r>
      <w:r w:rsidR="007763E9" w:rsidRPr="007763E9">
        <w:rPr>
          <w:bCs/>
          <w:sz w:val="22"/>
          <w:szCs w:val="22"/>
        </w:rPr>
        <w:t xml:space="preserve">.  </w:t>
      </w:r>
    </w:p>
    <w:p w14:paraId="7B98BD60" w14:textId="13640FCE" w:rsidR="007763E9" w:rsidRPr="007763E9" w:rsidRDefault="007763E9" w:rsidP="007763E9">
      <w:pPr>
        <w:spacing w:after="240"/>
        <w:ind w:left="720"/>
        <w:jc w:val="both"/>
        <w:rPr>
          <w:bCs/>
          <w:sz w:val="22"/>
          <w:szCs w:val="22"/>
        </w:rPr>
      </w:pPr>
      <w:r w:rsidRPr="007763E9">
        <w:rPr>
          <w:bCs/>
          <w:sz w:val="22"/>
          <w:szCs w:val="22"/>
        </w:rPr>
        <w:t xml:space="preserve">Each Party to this Agreement grants to each other a non-exclusive, royalty-free, and non-transferrable license to use during the Term to use, solely in connection with the Services and of each other’s trade names, trademarks, service marks, and logos (“Marks”) in connection to the performance of this Marketing Agreement. Neither Party is permitted to use any of the other Party’s Marks for any other purpose without first obtaining prior written approval of the Party whose Marks are to be used. Each Party agrees not to alter, remove or modify, permit altercation of, or of the other Party’s, including any other identifiable Mark placed by the Other Party, its agents, associated documents, or products without the other Party’s prior written approval. </w:t>
      </w:r>
    </w:p>
    <w:p w14:paraId="2DA60DCD" w14:textId="77777777" w:rsidR="007763E9" w:rsidRPr="007763E9" w:rsidRDefault="007763E9" w:rsidP="007763E9">
      <w:pPr>
        <w:spacing w:after="240"/>
        <w:ind w:left="720"/>
        <w:jc w:val="both"/>
        <w:rPr>
          <w:bCs/>
          <w:sz w:val="22"/>
          <w:szCs w:val="22"/>
        </w:rPr>
      </w:pPr>
      <w:r w:rsidRPr="007763E9">
        <w:rPr>
          <w:bCs/>
          <w:sz w:val="22"/>
          <w:szCs w:val="22"/>
        </w:rPr>
        <w:t xml:space="preserve">Both Parties understand that the Other Party’s Marks and any other related goodwill are the exclusive and sole property of the Other Party. Further, each Party agrees not to, or permit a Third </w:t>
      </w:r>
      <w:r w:rsidRPr="007763E9">
        <w:rPr>
          <w:bCs/>
          <w:sz w:val="22"/>
          <w:szCs w:val="22"/>
        </w:rPr>
        <w:lastRenderedPageBreak/>
        <w:t>Party to, challenge the rights of the Other Party or to the Other Party’s use of any similar Marks, symbols or works. The Parties agree that at no time throughout the duration of this Marketing Agreement assist others to contest the Other Party’s Marks nor the registration of the same or the attempt to register any such trade name or Marks that are considered confusingly similar to the Other Party’s Marks.</w:t>
      </w:r>
    </w:p>
    <w:p w14:paraId="4CEF5627" w14:textId="3BAE500C" w:rsidR="007763E9" w:rsidRDefault="007763E9" w:rsidP="007763E9">
      <w:pPr>
        <w:spacing w:after="240"/>
        <w:ind w:left="720"/>
        <w:jc w:val="both"/>
        <w:rPr>
          <w:bCs/>
          <w:sz w:val="22"/>
          <w:szCs w:val="22"/>
        </w:rPr>
      </w:pPr>
      <w:r w:rsidRPr="007763E9">
        <w:rPr>
          <w:bCs/>
          <w:sz w:val="22"/>
          <w:szCs w:val="22"/>
        </w:rPr>
        <w:t xml:space="preserve">Each Party understands that it retains complete ownership of </w:t>
      </w:r>
      <w:proofErr w:type="gramStart"/>
      <w:r w:rsidRPr="007763E9">
        <w:rPr>
          <w:bCs/>
          <w:sz w:val="22"/>
          <w:szCs w:val="22"/>
        </w:rPr>
        <w:t>all of</w:t>
      </w:r>
      <w:proofErr w:type="gramEnd"/>
      <w:r w:rsidRPr="007763E9">
        <w:rPr>
          <w:bCs/>
          <w:sz w:val="22"/>
          <w:szCs w:val="22"/>
        </w:rPr>
        <w:t xml:space="preserve"> its intellectual property and Marks that are licensed to it. Each Party further understand that its use of the Other Party’s Marks will not create nor represent that it possesses any title, right, or interest in it or to the Other Party’s Marks other than the express and limited right to use the Other Party’s Marks on each other’s website permissible under this Marketing Agreement. The goodwill from each Party’s use of the other’s Marks, if applicable, will accrue only to the benefit of the Other Party. Each Party will immediately cease using the Other Party’s Mark upon written request, and under no circumstances shall this license survive the terms of this Marketing Agreement.</w:t>
      </w:r>
    </w:p>
    <w:p w14:paraId="2941A557" w14:textId="42D821BA" w:rsidR="00575535" w:rsidRDefault="00575535" w:rsidP="00575535">
      <w:pPr>
        <w:spacing w:after="240"/>
        <w:jc w:val="both"/>
        <w:rPr>
          <w:b/>
          <w:sz w:val="22"/>
          <w:szCs w:val="22"/>
        </w:rPr>
      </w:pPr>
      <w:r>
        <w:rPr>
          <w:b/>
          <w:sz w:val="22"/>
          <w:szCs w:val="22"/>
        </w:rPr>
        <w:t xml:space="preserve">7. </w:t>
      </w:r>
      <w:r>
        <w:rPr>
          <w:b/>
          <w:sz w:val="22"/>
          <w:szCs w:val="22"/>
          <w:u w:val="single"/>
        </w:rPr>
        <w:t>Limitation of Liability</w:t>
      </w:r>
      <w:r>
        <w:rPr>
          <w:b/>
          <w:sz w:val="22"/>
          <w:szCs w:val="22"/>
        </w:rPr>
        <w:t xml:space="preserve">. </w:t>
      </w:r>
    </w:p>
    <w:p w14:paraId="7AA7EF25" w14:textId="506EC895" w:rsidR="00575535" w:rsidRPr="00575535" w:rsidRDefault="00575535" w:rsidP="00575535">
      <w:pPr>
        <w:pStyle w:val="MFParasubclause1"/>
        <w:numPr>
          <w:ilvl w:val="0"/>
          <w:numId w:val="0"/>
        </w:numPr>
        <w:ind w:left="432"/>
        <w:jc w:val="both"/>
        <w:rPr>
          <w:sz w:val="22"/>
          <w:szCs w:val="22"/>
        </w:rPr>
      </w:pPr>
      <w:bookmarkStart w:id="17" w:name="a632273"/>
      <w:r w:rsidRPr="00575535">
        <w:rPr>
          <w:sz w:val="22"/>
          <w:szCs w:val="22"/>
        </w:rPr>
        <w:t>7.</w:t>
      </w:r>
      <w:r w:rsidR="006E2919">
        <w:rPr>
          <w:sz w:val="22"/>
          <w:szCs w:val="22"/>
        </w:rPr>
        <w:t>1</w:t>
      </w:r>
      <w:r w:rsidRPr="00575535">
        <w:rPr>
          <w:sz w:val="22"/>
          <w:szCs w:val="22"/>
        </w:rPr>
        <w:t xml:space="preserve"> </w:t>
      </w:r>
      <w:r w:rsidRPr="00575535">
        <w:rPr>
          <w:sz w:val="22"/>
          <w:szCs w:val="22"/>
          <w:u w:val="single"/>
        </w:rPr>
        <w:t>NO LIABILITY FOR CONSEQUENTIAL OR INDIRECT DAMAGES.</w:t>
      </w:r>
      <w:r w:rsidRPr="00575535">
        <w:rPr>
          <w:sz w:val="22"/>
          <w:szCs w:val="22"/>
        </w:rPr>
        <w:t xml:space="preserve"> </w:t>
      </w:r>
    </w:p>
    <w:p w14:paraId="55EF28FC" w14:textId="6ADEA68A" w:rsidR="00575535" w:rsidRDefault="00575535" w:rsidP="00575535">
      <w:pPr>
        <w:pStyle w:val="MFParasubclause1"/>
        <w:numPr>
          <w:ilvl w:val="0"/>
          <w:numId w:val="0"/>
        </w:numPr>
        <w:ind w:left="432"/>
        <w:jc w:val="both"/>
      </w:pPr>
      <w:r>
        <w:t>EXCEPT WITH RESPECT TO THE PARTIES</w:t>
      </w:r>
      <w:r>
        <w:t>’</w:t>
      </w:r>
      <w:r>
        <w:t xml:space="preserve"> </w:t>
      </w:r>
      <w:r>
        <w:t xml:space="preserve">LIABILITY </w:t>
      </w:r>
      <w:r>
        <w:t>FOR BREACH OF CONFIDENTIALITY</w:t>
      </w:r>
      <w:r>
        <w:t xml:space="preserve"> </w:t>
      </w:r>
      <w:r>
        <w:t xml:space="preserve">OR] LIABILITY FOR INFRINGEMENT OR MISAPPROPRIATION OF INTELLECTUAL PROPERTY, IN NO EVENT WILL EITHER PARTY BE LIABLE TO THE OTHER FOR ANY CONSEQUENTIAL, INCIDENTAL, INDIRECT, EXEMPLARY, SPECIAL OR PUNITIVE DAMAGES WHATSOEVER (INCLUDING DAMAGES FOR LOSS OF USE, REVENUE OR PROFIT, BUSINESS INTERRUPTION, AND LOSS OF INFORMATION), WHETHER ARISING OUT OF BREACH OF CONTRACT, TORT (INCLUDING NEGLIGENCE), OR OTHERWISE, REGARDLESS OF WHETHER SUCH DAMAGE WAS FORESEEABLE AND WHETHER OR NOT SUCH PARTY HAS BEEN ADVISED OF THE POSSIBILITY OF SUCH DAMAGES. </w:t>
      </w:r>
      <w:bookmarkEnd w:id="17"/>
    </w:p>
    <w:p w14:paraId="679A1848" w14:textId="37FE4EAA" w:rsidR="00965A7E" w:rsidRDefault="005A248A" w:rsidP="00023E16">
      <w:pPr>
        <w:spacing w:after="240"/>
        <w:jc w:val="both"/>
        <w:rPr>
          <w:b/>
          <w:sz w:val="22"/>
          <w:szCs w:val="22"/>
        </w:rPr>
      </w:pPr>
      <w:r>
        <w:rPr>
          <w:b/>
          <w:sz w:val="22"/>
          <w:szCs w:val="22"/>
        </w:rPr>
        <w:t>8</w:t>
      </w:r>
      <w:r w:rsidR="00965A7E">
        <w:rPr>
          <w:b/>
          <w:sz w:val="22"/>
          <w:szCs w:val="22"/>
        </w:rPr>
        <w:t xml:space="preserve">. </w:t>
      </w:r>
      <w:r w:rsidR="00965A7E">
        <w:rPr>
          <w:b/>
          <w:sz w:val="22"/>
          <w:szCs w:val="22"/>
          <w:u w:val="single"/>
        </w:rPr>
        <w:t>Relationship of Service Provider and Client</w:t>
      </w:r>
      <w:r w:rsidR="00965A7E">
        <w:rPr>
          <w:b/>
          <w:sz w:val="22"/>
          <w:szCs w:val="22"/>
        </w:rPr>
        <w:t>.</w:t>
      </w:r>
    </w:p>
    <w:p w14:paraId="5145207B" w14:textId="36CF0DFA" w:rsidR="00965A7E" w:rsidRDefault="005A248A" w:rsidP="007763E9">
      <w:pPr>
        <w:spacing w:after="240"/>
        <w:ind w:left="720"/>
        <w:jc w:val="both"/>
        <w:rPr>
          <w:bCs/>
          <w:sz w:val="22"/>
          <w:szCs w:val="22"/>
        </w:rPr>
      </w:pPr>
      <w:r>
        <w:rPr>
          <w:bCs/>
          <w:sz w:val="22"/>
          <w:szCs w:val="22"/>
        </w:rPr>
        <w:t>8</w:t>
      </w:r>
      <w:r w:rsidR="00965A7E">
        <w:rPr>
          <w:bCs/>
          <w:sz w:val="22"/>
          <w:szCs w:val="22"/>
        </w:rPr>
        <w:t xml:space="preserve">.1 </w:t>
      </w:r>
      <w:r w:rsidR="00965A7E" w:rsidRPr="00965A7E">
        <w:rPr>
          <w:bCs/>
          <w:sz w:val="22"/>
          <w:szCs w:val="22"/>
          <w:u w:val="single"/>
        </w:rPr>
        <w:t>No Exclusivity</w:t>
      </w:r>
      <w:r w:rsidR="00965A7E">
        <w:rPr>
          <w:bCs/>
          <w:sz w:val="22"/>
          <w:szCs w:val="22"/>
        </w:rPr>
        <w:t xml:space="preserve">. </w:t>
      </w:r>
      <w:r w:rsidR="002601F6" w:rsidRPr="002601F6">
        <w:rPr>
          <w:bCs/>
          <w:sz w:val="22"/>
          <w:szCs w:val="22"/>
        </w:rPr>
        <w:t>The Parties subject to this Agreement understand and acknowledge that this Agreement is not exclusive. Each Party respectively agree that they are free to enter into other similar Agreements with other parties.</w:t>
      </w:r>
    </w:p>
    <w:p w14:paraId="1AB8B5D2" w14:textId="7A6DFF41" w:rsidR="002844B7" w:rsidRDefault="005A248A" w:rsidP="007763E9">
      <w:pPr>
        <w:spacing w:after="240"/>
        <w:ind w:left="720"/>
        <w:jc w:val="both"/>
        <w:rPr>
          <w:bCs/>
          <w:sz w:val="22"/>
          <w:szCs w:val="22"/>
        </w:rPr>
      </w:pPr>
      <w:r>
        <w:rPr>
          <w:bCs/>
          <w:sz w:val="22"/>
          <w:szCs w:val="22"/>
        </w:rPr>
        <w:t>8</w:t>
      </w:r>
      <w:r w:rsidR="002601F6">
        <w:rPr>
          <w:bCs/>
          <w:sz w:val="22"/>
          <w:szCs w:val="22"/>
        </w:rPr>
        <w:t xml:space="preserve">.2 </w:t>
      </w:r>
      <w:r w:rsidR="002601F6" w:rsidRPr="002601F6">
        <w:rPr>
          <w:bCs/>
          <w:sz w:val="22"/>
          <w:szCs w:val="22"/>
          <w:u w:val="single"/>
        </w:rPr>
        <w:t>Contractor</w:t>
      </w:r>
      <w:r w:rsidR="002601F6" w:rsidRPr="002601F6">
        <w:rPr>
          <w:bCs/>
          <w:sz w:val="22"/>
          <w:szCs w:val="22"/>
        </w:rPr>
        <w:t xml:space="preserve">. Nothing in this Agreement creates any agency, joint venture, partnership, or other form of joint enterprise, employment, or fiduciary relationship between the parties. </w:t>
      </w:r>
      <w:r w:rsidR="002601F6">
        <w:rPr>
          <w:bCs/>
          <w:sz w:val="22"/>
          <w:szCs w:val="22"/>
        </w:rPr>
        <w:t xml:space="preserve">The </w:t>
      </w:r>
      <w:r w:rsidR="002601F6" w:rsidRPr="002601F6">
        <w:rPr>
          <w:bCs/>
          <w:sz w:val="22"/>
          <w:szCs w:val="22"/>
        </w:rPr>
        <w:t xml:space="preserve">Service Provider is an independent contractor pursuant to this </w:t>
      </w:r>
      <w:r w:rsidR="002601F6">
        <w:rPr>
          <w:bCs/>
          <w:sz w:val="22"/>
          <w:szCs w:val="22"/>
        </w:rPr>
        <w:t xml:space="preserve">Marketing </w:t>
      </w:r>
      <w:r w:rsidR="002601F6" w:rsidRPr="002601F6">
        <w:rPr>
          <w:bCs/>
          <w:sz w:val="22"/>
          <w:szCs w:val="22"/>
        </w:rPr>
        <w:t>Agreement. Neither party has any express or implied right or authority to assume or create any obligations on behalf of or in the name of the other party or to bind the other party to any contract, agreement, or undertaking with any third party.</w:t>
      </w:r>
    </w:p>
    <w:p w14:paraId="6631A54C" w14:textId="078FF631" w:rsidR="005A248A" w:rsidRDefault="005A248A" w:rsidP="005A248A">
      <w:pPr>
        <w:spacing w:after="240"/>
        <w:jc w:val="both"/>
        <w:rPr>
          <w:b/>
          <w:sz w:val="22"/>
          <w:szCs w:val="22"/>
        </w:rPr>
      </w:pPr>
      <w:r>
        <w:rPr>
          <w:b/>
          <w:sz w:val="22"/>
          <w:szCs w:val="22"/>
        </w:rPr>
        <w:t>9</w:t>
      </w:r>
      <w:r>
        <w:rPr>
          <w:b/>
          <w:sz w:val="22"/>
          <w:szCs w:val="22"/>
        </w:rPr>
        <w:t xml:space="preserve">. </w:t>
      </w:r>
      <w:r w:rsidRPr="005A248A">
        <w:rPr>
          <w:b/>
          <w:sz w:val="22"/>
          <w:szCs w:val="22"/>
          <w:u w:val="single"/>
        </w:rPr>
        <w:t>Miscellaneous</w:t>
      </w:r>
      <w:r>
        <w:rPr>
          <w:b/>
          <w:sz w:val="22"/>
          <w:szCs w:val="22"/>
        </w:rPr>
        <w:t xml:space="preserve">. </w:t>
      </w:r>
    </w:p>
    <w:p w14:paraId="30347D3E" w14:textId="5CFFC5C6" w:rsidR="005A248A" w:rsidRDefault="005A248A" w:rsidP="005A248A">
      <w:pPr>
        <w:spacing w:after="240"/>
        <w:ind w:left="720"/>
        <w:jc w:val="both"/>
        <w:rPr>
          <w:bCs/>
          <w:sz w:val="22"/>
          <w:szCs w:val="22"/>
        </w:rPr>
      </w:pPr>
      <w:bookmarkStart w:id="18" w:name="a531276"/>
      <w:r>
        <w:rPr>
          <w:bCs/>
          <w:sz w:val="22"/>
          <w:szCs w:val="22"/>
        </w:rPr>
        <w:t xml:space="preserve">9.1 </w:t>
      </w:r>
      <w:r w:rsidRPr="005A248A">
        <w:rPr>
          <w:bCs/>
          <w:sz w:val="22"/>
          <w:szCs w:val="22"/>
          <w:u w:val="single"/>
        </w:rPr>
        <w:t>Further Assurances</w:t>
      </w:r>
      <w:r w:rsidRPr="005A248A">
        <w:rPr>
          <w:bCs/>
          <w:sz w:val="22"/>
          <w:szCs w:val="22"/>
        </w:rPr>
        <w:t>. Upon a party's reasonable request, the other party shall, at its sole cost and expense, execute and deliver all such further documents and instruments, and take all such further acts, necessary to give full effect to this Agreement.</w:t>
      </w:r>
      <w:bookmarkEnd w:id="18"/>
    </w:p>
    <w:p w14:paraId="0FB385D9" w14:textId="4B935AEA" w:rsidR="005A248A" w:rsidRDefault="005A248A" w:rsidP="005A248A">
      <w:pPr>
        <w:spacing w:after="240"/>
        <w:ind w:left="720"/>
        <w:jc w:val="both"/>
        <w:rPr>
          <w:bCs/>
          <w:sz w:val="22"/>
          <w:szCs w:val="22"/>
        </w:rPr>
      </w:pPr>
      <w:r w:rsidRPr="005A248A">
        <w:rPr>
          <w:sz w:val="22"/>
          <w:szCs w:val="22"/>
        </w:rPr>
        <w:t xml:space="preserve">9.2 </w:t>
      </w:r>
      <w:r w:rsidRPr="005A248A">
        <w:rPr>
          <w:sz w:val="22"/>
          <w:szCs w:val="22"/>
          <w:u w:val="single"/>
        </w:rPr>
        <w:t>Entire Agreement</w:t>
      </w:r>
      <w:r w:rsidRPr="005A248A">
        <w:rPr>
          <w:sz w:val="22"/>
          <w:szCs w:val="22"/>
        </w:rPr>
        <w:t>.</w:t>
      </w:r>
      <w:r w:rsidRPr="005A248A">
        <w:rPr>
          <w:bCs/>
          <w:sz w:val="22"/>
          <w:szCs w:val="22"/>
        </w:rPr>
        <w:t xml:space="preserve"> This Agreement constitutes the sole and entire agreement of the Parties regarding the subject matter contained herein, and supersedes all prior and contemporaneous understandings, agreements, representations, and warranties, both written and oral, regarding such </w:t>
      </w:r>
      <w:r w:rsidRPr="005A248A">
        <w:rPr>
          <w:bCs/>
          <w:sz w:val="22"/>
          <w:szCs w:val="22"/>
        </w:rPr>
        <w:lastRenderedPageBreak/>
        <w:t>subject matter. This Agreement may only be amended, modified, or supplemented by an agreement in writing signed by each Party hereto.</w:t>
      </w:r>
    </w:p>
    <w:p w14:paraId="6F13A28A" w14:textId="2867757F" w:rsidR="00100296" w:rsidRDefault="00100296" w:rsidP="005A248A">
      <w:pPr>
        <w:spacing w:after="240"/>
        <w:ind w:left="720"/>
        <w:jc w:val="both"/>
        <w:rPr>
          <w:bCs/>
          <w:sz w:val="22"/>
          <w:szCs w:val="22"/>
        </w:rPr>
      </w:pPr>
      <w:r>
        <w:rPr>
          <w:bCs/>
          <w:sz w:val="22"/>
          <w:szCs w:val="22"/>
        </w:rPr>
        <w:t xml:space="preserve">9.3 </w:t>
      </w:r>
      <w:r>
        <w:rPr>
          <w:bCs/>
          <w:sz w:val="22"/>
          <w:szCs w:val="22"/>
          <w:u w:val="single"/>
        </w:rPr>
        <w:t>Notices</w:t>
      </w:r>
      <w:r>
        <w:rPr>
          <w:bCs/>
          <w:sz w:val="22"/>
          <w:szCs w:val="22"/>
        </w:rPr>
        <w:t xml:space="preserve">. </w:t>
      </w:r>
      <w:r w:rsidRPr="00100296">
        <w:rPr>
          <w:bCs/>
          <w:sz w:val="22"/>
          <w:szCs w:val="22"/>
        </w:rPr>
        <w:t>All notices, requests, consents, claims, demands, waivers, and other communications hereunder (</w:t>
      </w:r>
      <w:r>
        <w:rPr>
          <w:bCs/>
          <w:sz w:val="22"/>
          <w:szCs w:val="22"/>
        </w:rPr>
        <w:t>“</w:t>
      </w:r>
      <w:r w:rsidRPr="00100296">
        <w:rPr>
          <w:bCs/>
          <w:sz w:val="22"/>
          <w:szCs w:val="22"/>
        </w:rPr>
        <w:t>Notice</w:t>
      </w:r>
      <w:r>
        <w:rPr>
          <w:bCs/>
          <w:sz w:val="22"/>
          <w:szCs w:val="22"/>
        </w:rPr>
        <w:t>”</w:t>
      </w:r>
      <w:r w:rsidRPr="00100296">
        <w:rPr>
          <w:bCs/>
          <w:sz w:val="22"/>
          <w:szCs w:val="22"/>
        </w:rPr>
        <w:t>) shall be in writing and addressed to the parties at the addresses set forth on the first page of this Agreement (or to such other address that may be designated by the receiving party from time to time in accordance with this section). All Notices shall be delivered by personal delivery, nationally recognized overnight courier (with all fees pre-paid), facsimile</w:t>
      </w:r>
      <w:r>
        <w:rPr>
          <w:bCs/>
          <w:sz w:val="22"/>
          <w:szCs w:val="22"/>
        </w:rPr>
        <w:t>,</w:t>
      </w:r>
      <w:r w:rsidRPr="00100296">
        <w:rPr>
          <w:bCs/>
          <w:sz w:val="22"/>
          <w:szCs w:val="22"/>
        </w:rPr>
        <w:t xml:space="preserve"> or </w:t>
      </w:r>
      <w:r w:rsidRPr="00100296">
        <w:rPr>
          <w:bCs/>
          <w:sz w:val="22"/>
          <w:szCs w:val="22"/>
        </w:rPr>
        <w:t>email (</w:t>
      </w:r>
      <w:r w:rsidRPr="00100296">
        <w:rPr>
          <w:bCs/>
          <w:sz w:val="22"/>
          <w:szCs w:val="22"/>
        </w:rPr>
        <w:t xml:space="preserve">with confirmation of transmission), or certified or registered mail (in each case, return receipt requested, postage prepaid). </w:t>
      </w:r>
    </w:p>
    <w:p w14:paraId="12EB5AE8" w14:textId="2B57DF61" w:rsidR="00100296" w:rsidRPr="005A248A" w:rsidRDefault="00100296" w:rsidP="005A248A">
      <w:pPr>
        <w:spacing w:after="240"/>
        <w:ind w:left="720"/>
        <w:jc w:val="both"/>
        <w:rPr>
          <w:bCs/>
          <w:i/>
          <w:iCs/>
          <w:sz w:val="22"/>
          <w:szCs w:val="22"/>
        </w:rPr>
      </w:pPr>
      <w:r>
        <w:rPr>
          <w:bCs/>
          <w:sz w:val="22"/>
          <w:szCs w:val="22"/>
        </w:rPr>
        <w:t xml:space="preserve">9.4 </w:t>
      </w:r>
      <w:r w:rsidRPr="00100296">
        <w:rPr>
          <w:bCs/>
          <w:sz w:val="22"/>
          <w:szCs w:val="22"/>
          <w:u w:val="single"/>
        </w:rPr>
        <w:t>Severability</w:t>
      </w:r>
      <w:r w:rsidRPr="00100296">
        <w:rPr>
          <w:bCs/>
          <w:sz w:val="22"/>
          <w:szCs w:val="22"/>
        </w:rPr>
        <w:t>.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5B53242E" w14:textId="11B23109" w:rsidR="005A248A" w:rsidRDefault="0059429D" w:rsidP="005A248A">
      <w:pPr>
        <w:spacing w:after="240"/>
        <w:ind w:left="720"/>
        <w:jc w:val="both"/>
        <w:rPr>
          <w:bCs/>
          <w:sz w:val="22"/>
          <w:szCs w:val="22"/>
        </w:rPr>
      </w:pPr>
      <w:r>
        <w:rPr>
          <w:bCs/>
          <w:sz w:val="22"/>
          <w:szCs w:val="22"/>
        </w:rPr>
        <w:t xml:space="preserve">9.5 </w:t>
      </w:r>
      <w:r w:rsidRPr="0059429D">
        <w:rPr>
          <w:bCs/>
          <w:sz w:val="22"/>
          <w:szCs w:val="22"/>
          <w:u w:val="single"/>
        </w:rPr>
        <w:t>Amendment</w:t>
      </w:r>
      <w:r w:rsidRPr="0059429D">
        <w:rPr>
          <w:bCs/>
          <w:sz w:val="22"/>
          <w:szCs w:val="22"/>
        </w:rPr>
        <w:t xml:space="preserve">. This Agreement may be amended only by a writing signed by </w:t>
      </w:r>
      <w:proofErr w:type="gramStart"/>
      <w:r w:rsidRPr="0059429D">
        <w:rPr>
          <w:bCs/>
          <w:sz w:val="22"/>
          <w:szCs w:val="22"/>
        </w:rPr>
        <w:t>all of</w:t>
      </w:r>
      <w:proofErr w:type="gramEnd"/>
      <w:r w:rsidRPr="0059429D">
        <w:rPr>
          <w:bCs/>
          <w:sz w:val="22"/>
          <w:szCs w:val="22"/>
        </w:rPr>
        <w:t xml:space="preserve"> the Parties hereto.</w:t>
      </w:r>
    </w:p>
    <w:p w14:paraId="7C0FD7B8" w14:textId="4D3F2A42" w:rsidR="0059429D" w:rsidRDefault="0059429D" w:rsidP="005A248A">
      <w:pPr>
        <w:spacing w:after="240"/>
        <w:ind w:left="720"/>
        <w:jc w:val="both"/>
        <w:rPr>
          <w:bCs/>
          <w:sz w:val="22"/>
          <w:szCs w:val="22"/>
        </w:rPr>
      </w:pPr>
      <w:r>
        <w:rPr>
          <w:bCs/>
          <w:sz w:val="22"/>
          <w:szCs w:val="22"/>
        </w:rPr>
        <w:t xml:space="preserve">9.6 </w:t>
      </w:r>
      <w:r w:rsidRPr="0059429D">
        <w:rPr>
          <w:bCs/>
          <w:sz w:val="22"/>
          <w:szCs w:val="22"/>
          <w:u w:val="single"/>
        </w:rPr>
        <w:t>No Waiver</w:t>
      </w:r>
      <w:r w:rsidRPr="0059429D">
        <w:rPr>
          <w:bCs/>
          <w:sz w:val="22"/>
          <w:szCs w:val="22"/>
        </w:rPr>
        <w:t>. No waiver of or failure to act upon any of the provisions of this Agreement or any right or remedy arising under this Agreement shall be deemed or shall constitute a waiver of any other provisions, rights or remedies (whether similar or dissimilar).</w:t>
      </w:r>
    </w:p>
    <w:p w14:paraId="18D80346" w14:textId="77777777" w:rsidR="0059429D" w:rsidRPr="0059429D" w:rsidRDefault="0059429D" w:rsidP="0059429D">
      <w:pPr>
        <w:spacing w:after="240"/>
        <w:ind w:left="720"/>
        <w:jc w:val="both"/>
        <w:rPr>
          <w:bCs/>
          <w:sz w:val="22"/>
          <w:szCs w:val="22"/>
        </w:rPr>
      </w:pPr>
      <w:r>
        <w:rPr>
          <w:bCs/>
          <w:sz w:val="22"/>
          <w:szCs w:val="22"/>
        </w:rPr>
        <w:t xml:space="preserve">9.7 </w:t>
      </w:r>
      <w:r w:rsidRPr="0059429D">
        <w:rPr>
          <w:bCs/>
          <w:sz w:val="22"/>
          <w:szCs w:val="22"/>
          <w:u w:val="single"/>
        </w:rPr>
        <w:t>Dispute Resolution</w:t>
      </w:r>
      <w:r w:rsidRPr="0059429D">
        <w:rPr>
          <w:bCs/>
          <w:sz w:val="22"/>
          <w:szCs w:val="22"/>
        </w:rPr>
        <w:t>.</w:t>
      </w:r>
    </w:p>
    <w:p w14:paraId="320251B9" w14:textId="77777777" w:rsidR="0059429D" w:rsidRPr="0059429D" w:rsidRDefault="0059429D" w:rsidP="0059429D">
      <w:pPr>
        <w:spacing w:after="240"/>
        <w:ind w:left="720"/>
        <w:jc w:val="both"/>
        <w:rPr>
          <w:bCs/>
          <w:sz w:val="22"/>
          <w:szCs w:val="22"/>
        </w:rPr>
      </w:pPr>
      <w:r w:rsidRPr="0059429D">
        <w:rPr>
          <w:bCs/>
          <w:sz w:val="22"/>
          <w:szCs w:val="22"/>
        </w:rPr>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0B450032" w14:textId="1E05F004" w:rsidR="0059429D" w:rsidRPr="005A248A" w:rsidRDefault="0059429D" w:rsidP="0059429D">
      <w:pPr>
        <w:spacing w:after="240"/>
        <w:ind w:left="720"/>
        <w:jc w:val="both"/>
        <w:rPr>
          <w:bCs/>
          <w:sz w:val="22"/>
          <w:szCs w:val="22"/>
          <w:u w:val="single"/>
        </w:rPr>
      </w:pPr>
      <w:r w:rsidRPr="0059429D">
        <w:rPr>
          <w:bCs/>
          <w:sz w:val="22"/>
          <w:szCs w:val="22"/>
        </w:rPr>
        <w:t>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w:t>
      </w:r>
    </w:p>
    <w:p w14:paraId="38E46767" w14:textId="60B36872" w:rsidR="005A248A" w:rsidRDefault="0059429D" w:rsidP="0059429D">
      <w:pPr>
        <w:spacing w:after="240"/>
        <w:ind w:left="720"/>
        <w:jc w:val="both"/>
        <w:rPr>
          <w:bCs/>
          <w:sz w:val="22"/>
          <w:szCs w:val="22"/>
        </w:rPr>
      </w:pPr>
      <w:r>
        <w:rPr>
          <w:bCs/>
          <w:sz w:val="22"/>
          <w:szCs w:val="22"/>
        </w:rPr>
        <w:t xml:space="preserve">9.8 </w:t>
      </w:r>
      <w:r>
        <w:rPr>
          <w:bCs/>
          <w:sz w:val="22"/>
          <w:szCs w:val="22"/>
          <w:u w:val="single"/>
        </w:rPr>
        <w:t>Governing Law</w:t>
      </w:r>
      <w:r>
        <w:rPr>
          <w:bCs/>
          <w:sz w:val="22"/>
          <w:szCs w:val="22"/>
        </w:rPr>
        <w:t xml:space="preserve">. </w:t>
      </w:r>
      <w:r w:rsidRPr="0059429D">
        <w:rPr>
          <w:bCs/>
          <w:sz w:val="22"/>
          <w:szCs w:val="22"/>
        </w:rPr>
        <w:t>This Marketing Agreement shall be governed in all respects by the laws of the State of ___________________ without regard to the conflict of law provisions of such state. This Agreement shall be binding upon the successors and assigns of the respective parties.</w:t>
      </w:r>
    </w:p>
    <w:p w14:paraId="5DBAB800" w14:textId="6FDD3238" w:rsidR="0059429D" w:rsidRDefault="0059429D" w:rsidP="0059429D">
      <w:pPr>
        <w:spacing w:after="240"/>
        <w:ind w:left="720"/>
        <w:jc w:val="both"/>
        <w:rPr>
          <w:bCs/>
          <w:sz w:val="22"/>
          <w:szCs w:val="22"/>
        </w:rPr>
      </w:pPr>
      <w:r>
        <w:rPr>
          <w:bCs/>
          <w:sz w:val="22"/>
          <w:szCs w:val="22"/>
        </w:rPr>
        <w:t xml:space="preserve">9.9 </w:t>
      </w:r>
      <w:r>
        <w:rPr>
          <w:bCs/>
          <w:sz w:val="22"/>
          <w:szCs w:val="22"/>
          <w:u w:val="single"/>
        </w:rPr>
        <w:t xml:space="preserve">Legal </w:t>
      </w:r>
      <w:r w:rsidRPr="0059429D">
        <w:rPr>
          <w:bCs/>
          <w:sz w:val="22"/>
          <w:szCs w:val="22"/>
        </w:rPr>
        <w:t>Fees</w:t>
      </w:r>
      <w:r>
        <w:rPr>
          <w:bCs/>
          <w:sz w:val="22"/>
          <w:szCs w:val="22"/>
        </w:rPr>
        <w:t xml:space="preserve">. </w:t>
      </w:r>
      <w:r w:rsidRPr="0059429D">
        <w:rPr>
          <w:bCs/>
          <w:sz w:val="22"/>
          <w:szCs w:val="22"/>
        </w:rPr>
        <w:t>Should a dispute between the named Parties arise lead to legal action, the prevailing Party shall be entitled to any reasonable legal fees, including, but not limited to attorneys’ fees.</w:t>
      </w:r>
    </w:p>
    <w:p w14:paraId="13DC846F" w14:textId="58B0EA93" w:rsidR="0059429D" w:rsidRDefault="0059429D" w:rsidP="0059429D">
      <w:pPr>
        <w:spacing w:after="240"/>
        <w:ind w:left="720"/>
        <w:jc w:val="both"/>
        <w:rPr>
          <w:bCs/>
          <w:sz w:val="22"/>
          <w:szCs w:val="22"/>
        </w:rPr>
      </w:pPr>
      <w:r>
        <w:rPr>
          <w:bCs/>
          <w:sz w:val="22"/>
          <w:szCs w:val="22"/>
        </w:rPr>
        <w:t xml:space="preserve">9.10 </w:t>
      </w:r>
      <w:r w:rsidRPr="0059429D">
        <w:rPr>
          <w:bCs/>
          <w:sz w:val="22"/>
          <w:szCs w:val="22"/>
          <w:u w:val="single"/>
        </w:rPr>
        <w:t>No Assignment</w:t>
      </w:r>
      <w:r w:rsidRPr="0059429D">
        <w:rPr>
          <w:bCs/>
          <w:sz w:val="22"/>
          <w:szCs w:val="22"/>
        </w:rPr>
        <w:t>. This Agreement shall inure to and be binding upon the undersigned and their respective heirs, representatives, successors and permitted assigns. This Agreement may not be assigned by either party without the prior written consent of the other party.</w:t>
      </w:r>
    </w:p>
    <w:p w14:paraId="1623F06E" w14:textId="20A8628B" w:rsidR="0059429D" w:rsidRDefault="0059429D" w:rsidP="0059429D">
      <w:pPr>
        <w:spacing w:after="240"/>
        <w:ind w:left="720"/>
        <w:jc w:val="both"/>
        <w:rPr>
          <w:bCs/>
          <w:sz w:val="22"/>
          <w:szCs w:val="22"/>
        </w:rPr>
      </w:pPr>
      <w:r>
        <w:rPr>
          <w:bCs/>
          <w:sz w:val="22"/>
          <w:szCs w:val="22"/>
        </w:rPr>
        <w:t xml:space="preserve">9.11 </w:t>
      </w:r>
      <w:r w:rsidRPr="0059429D">
        <w:rPr>
          <w:bCs/>
          <w:sz w:val="22"/>
          <w:szCs w:val="22"/>
          <w:u w:val="single"/>
        </w:rPr>
        <w:t>Force Majeure</w:t>
      </w:r>
      <w:r w:rsidRPr="0059429D">
        <w:rPr>
          <w:bCs/>
          <w:sz w:val="22"/>
          <w:szCs w:val="22"/>
        </w:rPr>
        <w:t>. The Service Provider and any of its employees or agents shall not be in breach of this Marketing Agreement for any delay or failure in performance caused by reasons out of its reasonable control. This includes, but is not limited to, acts of God or a public enemy; natural calamities; failure of a third party to perform; changes in the laws or regulations; actions of any civil, military or regulatory authority; power outage or other disruptions of communication methods or any other cause which would be out of the reasonable control of the Service Provider.</w:t>
      </w:r>
    </w:p>
    <w:p w14:paraId="2C6907BC" w14:textId="7F53E815" w:rsidR="002844B7" w:rsidRDefault="0059429D" w:rsidP="0059429D">
      <w:pPr>
        <w:spacing w:after="240"/>
        <w:ind w:left="720"/>
        <w:jc w:val="both"/>
        <w:rPr>
          <w:sz w:val="22"/>
          <w:szCs w:val="22"/>
        </w:rPr>
      </w:pPr>
      <w:r>
        <w:rPr>
          <w:bCs/>
          <w:sz w:val="22"/>
          <w:szCs w:val="22"/>
        </w:rPr>
        <w:lastRenderedPageBreak/>
        <w:t xml:space="preserve">9.12 </w:t>
      </w:r>
      <w:r>
        <w:rPr>
          <w:bCs/>
          <w:sz w:val="22"/>
          <w:szCs w:val="22"/>
          <w:u w:val="single"/>
        </w:rPr>
        <w:t>Warranty</w:t>
      </w:r>
      <w:r>
        <w:rPr>
          <w:bCs/>
          <w:sz w:val="22"/>
          <w:szCs w:val="22"/>
        </w:rPr>
        <w:t xml:space="preserve">. </w:t>
      </w:r>
      <w:r w:rsidR="00B07F68" w:rsidRPr="0059429D">
        <w:rPr>
          <w:sz w:val="22"/>
          <w:szCs w:val="22"/>
        </w:rPr>
        <w:t xml:space="preserve">The </w:t>
      </w:r>
      <w:r w:rsidR="001A3AF4" w:rsidRPr="0059429D">
        <w:rPr>
          <w:sz w:val="22"/>
          <w:szCs w:val="22"/>
        </w:rPr>
        <w:t>Service Provider</w:t>
      </w:r>
      <w:r w:rsidR="00B07F68" w:rsidRPr="0059429D">
        <w:rPr>
          <w:sz w:val="22"/>
          <w:szCs w:val="22"/>
        </w:rPr>
        <w:t xml:space="preserve"> shall provide its </w:t>
      </w:r>
      <w:r w:rsidR="001A3AF4" w:rsidRPr="0059429D">
        <w:rPr>
          <w:sz w:val="22"/>
          <w:szCs w:val="22"/>
        </w:rPr>
        <w:t xml:space="preserve">marketing </w:t>
      </w:r>
      <w:r w:rsidR="00B07F68" w:rsidRPr="0059429D">
        <w:rPr>
          <w:sz w:val="22"/>
          <w:szCs w:val="22"/>
        </w:rPr>
        <w:t>service</w:t>
      </w:r>
      <w:r w:rsidR="001A3AF4" w:rsidRPr="0059429D">
        <w:rPr>
          <w:sz w:val="22"/>
          <w:szCs w:val="22"/>
        </w:rPr>
        <w:t>s</w:t>
      </w:r>
      <w:r w:rsidR="00B07F68" w:rsidRPr="0059429D">
        <w:rPr>
          <w:sz w:val="22"/>
          <w:szCs w:val="22"/>
        </w:rPr>
        <w:t xml:space="preserve"> and meet its obligations set forth in this Agreement in a timely and satisfactory workmanlike manner, using its knowledge and recommendations for performing its </w:t>
      </w:r>
      <w:r w:rsidR="001A3AF4" w:rsidRPr="0059429D">
        <w:rPr>
          <w:sz w:val="22"/>
          <w:szCs w:val="22"/>
        </w:rPr>
        <w:t xml:space="preserve">marketing </w:t>
      </w:r>
      <w:r w:rsidR="00B07F68" w:rsidRPr="0059429D">
        <w:rPr>
          <w:sz w:val="22"/>
          <w:szCs w:val="22"/>
        </w:rPr>
        <w:t xml:space="preserve">services which generally meets standards in the </w:t>
      </w:r>
      <w:r w:rsidR="001A3AF4" w:rsidRPr="0059429D">
        <w:rPr>
          <w:sz w:val="22"/>
          <w:szCs w:val="22"/>
        </w:rPr>
        <w:t xml:space="preserve">Service Provider’s </w:t>
      </w:r>
      <w:r w:rsidR="00B07F68" w:rsidRPr="0059429D">
        <w:rPr>
          <w:sz w:val="22"/>
          <w:szCs w:val="22"/>
        </w:rPr>
        <w:t>region and community, and agrees to provide a standard of care, equal or superior to care used by other professionals in the same profession.</w:t>
      </w:r>
      <w:r w:rsidR="00B07F68" w:rsidRPr="004A28C2">
        <w:rPr>
          <w:b/>
          <w:bCs/>
          <w:sz w:val="22"/>
          <w:szCs w:val="22"/>
        </w:rPr>
        <w:t xml:space="preserve"> </w:t>
      </w:r>
      <w:r w:rsidR="00B07F68" w:rsidRPr="0059429D">
        <w:rPr>
          <w:sz w:val="22"/>
          <w:szCs w:val="22"/>
        </w:rPr>
        <w:t xml:space="preserve">The </w:t>
      </w:r>
      <w:r w:rsidR="001A3AF4" w:rsidRPr="0059429D">
        <w:rPr>
          <w:sz w:val="22"/>
          <w:szCs w:val="22"/>
        </w:rPr>
        <w:t>Service Provider</w:t>
      </w:r>
      <w:r w:rsidR="00B07F68" w:rsidRPr="0059429D">
        <w:rPr>
          <w:sz w:val="22"/>
          <w:szCs w:val="22"/>
        </w:rPr>
        <w:t xml:space="preserve"> shall perform the </w:t>
      </w:r>
      <w:r w:rsidR="001A3AF4" w:rsidRPr="0059429D">
        <w:rPr>
          <w:sz w:val="22"/>
          <w:szCs w:val="22"/>
        </w:rPr>
        <w:t>marketing</w:t>
      </w:r>
      <w:r w:rsidR="00B07F68" w:rsidRPr="0059429D">
        <w:rPr>
          <w:sz w:val="22"/>
          <w:szCs w:val="22"/>
        </w:rPr>
        <w:t xml:space="preserve"> services in compliance with the terms and conditions of the Agreement.</w:t>
      </w:r>
    </w:p>
    <w:p w14:paraId="50FB6DC1" w14:textId="4427BD6A" w:rsidR="0093217F" w:rsidRPr="0059429D" w:rsidRDefault="0093217F" w:rsidP="0059429D">
      <w:pPr>
        <w:spacing w:after="240"/>
        <w:ind w:left="720"/>
        <w:jc w:val="both"/>
        <w:rPr>
          <w:bCs/>
          <w:sz w:val="22"/>
          <w:szCs w:val="22"/>
        </w:rPr>
      </w:pPr>
      <w:r>
        <w:rPr>
          <w:sz w:val="22"/>
          <w:szCs w:val="22"/>
        </w:rPr>
        <w:t xml:space="preserve">9.13 </w:t>
      </w:r>
      <w:r w:rsidRPr="0093217F">
        <w:rPr>
          <w:sz w:val="22"/>
          <w:szCs w:val="22"/>
          <w:u w:val="single"/>
        </w:rPr>
        <w:t>Public Announcements</w:t>
      </w:r>
      <w:r w:rsidRPr="0093217F">
        <w:rPr>
          <w:sz w:val="22"/>
          <w:szCs w:val="22"/>
        </w:rPr>
        <w:t>. Neither party shall make any statement (whether oral or in writing) in any press release, external advertising, marketing, or promotion materials regarding the other party or its business unless: (a) it has received the express written</w:t>
      </w:r>
      <w:r>
        <w:rPr>
          <w:sz w:val="22"/>
          <w:szCs w:val="22"/>
        </w:rPr>
        <w:t xml:space="preserve"> consent of the Other Party; or (b) is required to do so by Law.</w:t>
      </w:r>
    </w:p>
    <w:p w14:paraId="6968ECA6" w14:textId="77777777" w:rsidR="0093217F" w:rsidRDefault="0093217F" w:rsidP="0093217F">
      <w:pPr>
        <w:pStyle w:val="Title"/>
        <w:pBdr>
          <w:bottom w:val="single" w:sz="12" w:space="1" w:color="auto"/>
        </w:pBdr>
        <w:ind w:left="720"/>
        <w:jc w:val="both"/>
        <w:rPr>
          <w:b w:val="0"/>
          <w:bCs/>
          <w:sz w:val="22"/>
          <w:szCs w:val="22"/>
        </w:rPr>
      </w:pPr>
      <w:r>
        <w:rPr>
          <w:b w:val="0"/>
          <w:bCs/>
          <w:sz w:val="22"/>
          <w:szCs w:val="22"/>
        </w:rPr>
        <w:t>9.</w:t>
      </w:r>
      <w:r w:rsidRPr="0093217F">
        <w:rPr>
          <w:b w:val="0"/>
          <w:bCs/>
          <w:sz w:val="22"/>
          <w:szCs w:val="22"/>
        </w:rPr>
        <w:t xml:space="preserve">14 </w:t>
      </w:r>
      <w:r w:rsidR="00635274" w:rsidRPr="0093217F">
        <w:rPr>
          <w:b w:val="0"/>
          <w:bCs/>
          <w:sz w:val="22"/>
          <w:szCs w:val="22"/>
          <w:u w:val="single"/>
        </w:rPr>
        <w:t>Counterparts</w:t>
      </w:r>
      <w:r w:rsidR="00E96043" w:rsidRPr="0093217F">
        <w:rPr>
          <w:b w:val="0"/>
          <w:bCs/>
          <w:sz w:val="22"/>
          <w:szCs w:val="22"/>
        </w:rPr>
        <w:t>.</w:t>
      </w:r>
      <w:r w:rsidR="00E96043" w:rsidRPr="004A28C2">
        <w:rPr>
          <w:sz w:val="22"/>
          <w:szCs w:val="22"/>
        </w:rPr>
        <w:t xml:space="preserve"> </w:t>
      </w:r>
      <w:r w:rsidR="003614E2" w:rsidRPr="004A28C2">
        <w:rPr>
          <w:b w:val="0"/>
          <w:bCs/>
          <w:sz w:val="22"/>
          <w:szCs w:val="22"/>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062CD486" w14:textId="77777777" w:rsidR="0093217F" w:rsidRDefault="0093217F" w:rsidP="0093217F">
      <w:pPr>
        <w:pStyle w:val="Title"/>
        <w:pBdr>
          <w:bottom w:val="single" w:sz="12" w:space="1" w:color="auto"/>
        </w:pBdr>
        <w:ind w:left="720"/>
        <w:jc w:val="both"/>
        <w:rPr>
          <w:b w:val="0"/>
          <w:bCs/>
          <w:sz w:val="22"/>
          <w:szCs w:val="22"/>
        </w:rPr>
      </w:pPr>
      <w:r>
        <w:rPr>
          <w:b w:val="0"/>
          <w:bCs/>
          <w:sz w:val="22"/>
          <w:szCs w:val="22"/>
        </w:rPr>
        <w:t xml:space="preserve">9.15 </w:t>
      </w:r>
      <w:r w:rsidR="00E96043" w:rsidRPr="0093217F">
        <w:rPr>
          <w:b w:val="0"/>
          <w:bCs/>
          <w:sz w:val="22"/>
          <w:szCs w:val="22"/>
          <w:u w:val="single"/>
        </w:rPr>
        <w:t>Electronic Signatures</w:t>
      </w:r>
      <w:r w:rsidR="00E96043" w:rsidRPr="0093217F">
        <w:rPr>
          <w:b w:val="0"/>
          <w:bCs/>
          <w:sz w:val="22"/>
          <w:szCs w:val="22"/>
        </w:rPr>
        <w:t>.</w:t>
      </w:r>
      <w:r w:rsidR="00E96043" w:rsidRPr="004A28C2">
        <w:rPr>
          <w:sz w:val="22"/>
          <w:szCs w:val="22"/>
        </w:rPr>
        <w:t xml:space="preserve"> </w:t>
      </w:r>
      <w:r w:rsidR="00E96043" w:rsidRPr="004A28C2">
        <w:rPr>
          <w:b w:val="0"/>
          <w:bCs/>
          <w:sz w:val="22"/>
          <w:szCs w:val="22"/>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08836EFB" w14:textId="77777777" w:rsidR="0093217F" w:rsidRDefault="0093217F" w:rsidP="0093217F">
      <w:pPr>
        <w:pStyle w:val="Title"/>
        <w:pBdr>
          <w:bottom w:val="single" w:sz="12" w:space="1" w:color="auto"/>
        </w:pBdr>
        <w:ind w:left="720"/>
        <w:jc w:val="both"/>
        <w:rPr>
          <w:b w:val="0"/>
          <w:bCs/>
          <w:sz w:val="22"/>
          <w:szCs w:val="22"/>
        </w:rPr>
      </w:pPr>
      <w:r w:rsidRPr="0093217F">
        <w:rPr>
          <w:b w:val="0"/>
          <w:bCs/>
          <w:sz w:val="22"/>
          <w:szCs w:val="22"/>
        </w:rPr>
        <w:t xml:space="preserve">9.16 </w:t>
      </w:r>
      <w:r w:rsidR="00055DAC" w:rsidRPr="0093217F">
        <w:rPr>
          <w:b w:val="0"/>
          <w:bCs/>
          <w:sz w:val="22"/>
          <w:szCs w:val="22"/>
          <w:u w:val="single"/>
        </w:rPr>
        <w:t>Captions for Convenience</w:t>
      </w:r>
      <w:r w:rsidR="003614E2" w:rsidRPr="0093217F">
        <w:rPr>
          <w:b w:val="0"/>
          <w:bCs/>
          <w:sz w:val="22"/>
          <w:szCs w:val="22"/>
        </w:rPr>
        <w:t>.</w:t>
      </w:r>
      <w:r w:rsidR="003614E2" w:rsidRPr="004A28C2">
        <w:rPr>
          <w:sz w:val="22"/>
          <w:szCs w:val="22"/>
        </w:rPr>
        <w:t xml:space="preserve"> </w:t>
      </w:r>
      <w:r w:rsidR="00055DAC" w:rsidRPr="004A28C2">
        <w:rPr>
          <w:b w:val="0"/>
          <w:bCs/>
          <w:sz w:val="22"/>
          <w:szCs w:val="22"/>
        </w:rPr>
        <w:t xml:space="preserve">All captions herein are for convenience or reference only and do not constitute part of this Agreement and shall not be deemed to limit or otherwise affect any of the provisions hereof. </w:t>
      </w:r>
    </w:p>
    <w:p w14:paraId="40C26FE4" w14:textId="77777777" w:rsidR="0093217F" w:rsidRDefault="0093217F" w:rsidP="0093217F">
      <w:pPr>
        <w:pStyle w:val="Title"/>
        <w:pBdr>
          <w:bottom w:val="single" w:sz="12" w:space="1" w:color="auto"/>
        </w:pBdr>
        <w:ind w:left="720"/>
        <w:jc w:val="both"/>
        <w:rPr>
          <w:b w:val="0"/>
          <w:bCs/>
          <w:sz w:val="22"/>
          <w:szCs w:val="22"/>
        </w:rPr>
      </w:pPr>
    </w:p>
    <w:p w14:paraId="1595DE62" w14:textId="09D5D20A" w:rsidR="002844B7" w:rsidRDefault="0059429D" w:rsidP="0093217F">
      <w:pPr>
        <w:pStyle w:val="Title"/>
        <w:pBdr>
          <w:bottom w:val="single" w:sz="12" w:space="1" w:color="auto"/>
        </w:pBdr>
        <w:ind w:left="720"/>
        <w:jc w:val="both"/>
        <w:rPr>
          <w:b w:val="0"/>
          <w:bCs/>
          <w:i/>
          <w:iCs/>
        </w:rPr>
      </w:pPr>
      <w:r w:rsidRPr="0093217F">
        <w:rPr>
          <w:b w:val="0"/>
          <w:bCs/>
          <w:i/>
          <w:iCs/>
        </w:rPr>
        <w:t xml:space="preserve"> </w:t>
      </w:r>
      <w:r w:rsidR="002844B7" w:rsidRPr="0093217F">
        <w:rPr>
          <w:b w:val="0"/>
          <w:bCs/>
          <w:i/>
          <w:iCs/>
        </w:rPr>
        <w:t>[Signatures on Following Page]</w:t>
      </w:r>
    </w:p>
    <w:p w14:paraId="6AE79203" w14:textId="77777777" w:rsidR="0093217F" w:rsidRPr="0093217F" w:rsidRDefault="0093217F" w:rsidP="0093217F">
      <w:pPr>
        <w:pStyle w:val="Title"/>
        <w:pBdr>
          <w:bottom w:val="single" w:sz="12" w:space="1" w:color="auto"/>
        </w:pBdr>
        <w:ind w:left="720"/>
        <w:jc w:val="both"/>
        <w:rPr>
          <w:b w:val="0"/>
          <w:bCs/>
          <w:i/>
          <w:iCs/>
        </w:rPr>
      </w:pPr>
    </w:p>
    <w:p w14:paraId="2A1BDC0E" w14:textId="77777777" w:rsidR="0093217F" w:rsidRPr="0093217F" w:rsidRDefault="0093217F" w:rsidP="0093217F">
      <w:pPr>
        <w:pStyle w:val="Title"/>
        <w:pBdr>
          <w:bottom w:val="single" w:sz="12" w:space="1" w:color="auto"/>
        </w:pBdr>
        <w:ind w:left="720"/>
        <w:jc w:val="both"/>
        <w:rPr>
          <w:b w:val="0"/>
          <w:bCs/>
          <w:sz w:val="22"/>
          <w:szCs w:val="22"/>
        </w:rPr>
      </w:pPr>
    </w:p>
    <w:p w14:paraId="3CEA4596" w14:textId="77777777" w:rsidR="002844B7" w:rsidRPr="004A28C2" w:rsidRDefault="002844B7" w:rsidP="00783914">
      <w:pPr>
        <w:pStyle w:val="BodyText"/>
        <w:ind w:firstLine="360"/>
        <w:rPr>
          <w:sz w:val="22"/>
          <w:szCs w:val="22"/>
        </w:rPr>
      </w:pPr>
    </w:p>
    <w:p w14:paraId="79342074" w14:textId="77777777" w:rsidR="002844B7" w:rsidRPr="004A28C2" w:rsidRDefault="002844B7" w:rsidP="00783914">
      <w:pPr>
        <w:pStyle w:val="BodyText"/>
        <w:ind w:firstLine="360"/>
        <w:rPr>
          <w:sz w:val="22"/>
          <w:szCs w:val="22"/>
        </w:rPr>
      </w:pPr>
    </w:p>
    <w:p w14:paraId="7BBE83EA" w14:textId="77777777" w:rsidR="002844B7" w:rsidRPr="004A28C2" w:rsidRDefault="002844B7" w:rsidP="00783914">
      <w:pPr>
        <w:pStyle w:val="BodyText"/>
        <w:ind w:firstLine="360"/>
        <w:rPr>
          <w:sz w:val="22"/>
          <w:szCs w:val="22"/>
        </w:rPr>
      </w:pPr>
    </w:p>
    <w:p w14:paraId="2BA1C2AD" w14:textId="77777777" w:rsidR="002844B7" w:rsidRPr="004A28C2" w:rsidRDefault="002844B7" w:rsidP="00783914">
      <w:pPr>
        <w:pStyle w:val="BodyText"/>
        <w:ind w:firstLine="360"/>
        <w:rPr>
          <w:sz w:val="22"/>
          <w:szCs w:val="22"/>
        </w:rPr>
      </w:pPr>
    </w:p>
    <w:p w14:paraId="24FF1B92" w14:textId="77777777" w:rsidR="002844B7" w:rsidRPr="004A28C2" w:rsidRDefault="002844B7" w:rsidP="00783914">
      <w:pPr>
        <w:pStyle w:val="BodyText"/>
        <w:ind w:firstLine="360"/>
        <w:rPr>
          <w:sz w:val="22"/>
          <w:szCs w:val="22"/>
        </w:rPr>
      </w:pPr>
    </w:p>
    <w:p w14:paraId="2264BF4C" w14:textId="77777777" w:rsidR="002844B7" w:rsidRPr="004A28C2" w:rsidRDefault="002844B7" w:rsidP="00783914">
      <w:pPr>
        <w:pStyle w:val="BodyText"/>
        <w:ind w:firstLine="360"/>
        <w:rPr>
          <w:sz w:val="22"/>
          <w:szCs w:val="22"/>
        </w:rPr>
      </w:pPr>
    </w:p>
    <w:p w14:paraId="6CC14859" w14:textId="77777777" w:rsidR="002844B7" w:rsidRPr="004A28C2" w:rsidRDefault="002844B7" w:rsidP="00783914">
      <w:pPr>
        <w:pStyle w:val="BodyText"/>
        <w:ind w:firstLine="360"/>
        <w:rPr>
          <w:sz w:val="22"/>
          <w:szCs w:val="22"/>
        </w:rPr>
      </w:pPr>
    </w:p>
    <w:p w14:paraId="26890BBF" w14:textId="77777777" w:rsidR="002844B7" w:rsidRPr="004A28C2" w:rsidRDefault="002844B7" w:rsidP="00783914">
      <w:pPr>
        <w:pStyle w:val="BodyText"/>
        <w:ind w:firstLine="360"/>
        <w:rPr>
          <w:sz w:val="22"/>
          <w:szCs w:val="22"/>
        </w:rPr>
      </w:pPr>
    </w:p>
    <w:p w14:paraId="4EBC585A" w14:textId="6B7A6FEE" w:rsidR="00E96070" w:rsidRPr="004A28C2" w:rsidRDefault="00E96070" w:rsidP="00783914">
      <w:pPr>
        <w:pStyle w:val="BodyText"/>
        <w:ind w:firstLine="360"/>
        <w:rPr>
          <w:sz w:val="22"/>
          <w:szCs w:val="22"/>
        </w:rPr>
      </w:pPr>
      <w:r w:rsidRPr="004A28C2">
        <w:rPr>
          <w:sz w:val="22"/>
          <w:szCs w:val="22"/>
        </w:rPr>
        <w:lastRenderedPageBreak/>
        <w:t xml:space="preserve">IN WITNESS WHEREOF, the undersigned have executed this </w:t>
      </w:r>
      <w:r w:rsidR="0093217F">
        <w:rPr>
          <w:sz w:val="22"/>
          <w:szCs w:val="22"/>
        </w:rPr>
        <w:t xml:space="preserve">Marketing </w:t>
      </w:r>
      <w:r w:rsidRPr="004A28C2">
        <w:rPr>
          <w:sz w:val="22"/>
          <w:szCs w:val="22"/>
        </w:rPr>
        <w:t xml:space="preserve">Agreement effective as of the ____________ day of ________________, </w:t>
      </w:r>
      <w:r w:rsidR="004B79C3" w:rsidRPr="004A28C2">
        <w:rPr>
          <w:sz w:val="22"/>
          <w:szCs w:val="22"/>
        </w:rPr>
        <w:t>20</w:t>
      </w:r>
      <w:r w:rsidRPr="004A28C2">
        <w:rPr>
          <w:sz w:val="22"/>
          <w:szCs w:val="22"/>
        </w:rPr>
        <w:t>__ (the “</w:t>
      </w:r>
      <w:r w:rsidRPr="004A28C2">
        <w:rPr>
          <w:b/>
          <w:i/>
          <w:sz w:val="22"/>
          <w:szCs w:val="22"/>
        </w:rPr>
        <w:t>Effective Date</w:t>
      </w:r>
      <w:r w:rsidRPr="004A28C2">
        <w:rPr>
          <w:sz w:val="22"/>
          <w:szCs w:val="22"/>
        </w:rPr>
        <w:t xml:space="preserve">”).  </w:t>
      </w:r>
    </w:p>
    <w:p w14:paraId="2A9647CB" w14:textId="77777777" w:rsidR="007964AB" w:rsidRPr="004A28C2" w:rsidRDefault="007964AB" w:rsidP="00C0708E">
      <w:pPr>
        <w:pStyle w:val="BodyText"/>
        <w:ind w:firstLine="0"/>
        <w:rPr>
          <w:sz w:val="22"/>
          <w:szCs w:val="22"/>
        </w:rPr>
      </w:pPr>
      <w:bookmarkStart w:id="19" w:name="OLE_LINK1"/>
      <w:bookmarkStart w:id="20" w:name="OLE_LINK2"/>
    </w:p>
    <w:bookmarkEnd w:id="19"/>
    <w:bookmarkEnd w:id="20"/>
    <w:p w14:paraId="662FF561" w14:textId="7D95A043" w:rsidR="003643D0" w:rsidRPr="004A28C2" w:rsidRDefault="003643D0" w:rsidP="003643D0">
      <w:pPr>
        <w:jc w:val="both"/>
        <w:rPr>
          <w:color w:val="1C1E29"/>
          <w:sz w:val="22"/>
          <w:szCs w:val="22"/>
        </w:rPr>
      </w:pPr>
      <w:r w:rsidRPr="004A28C2">
        <w:rPr>
          <w:color w:val="1C1E29"/>
          <w:sz w:val="22"/>
          <w:szCs w:val="22"/>
        </w:rPr>
        <w:t xml:space="preserve">Dated: _____________________________ </w:t>
      </w:r>
      <w:r w:rsidRPr="004A28C2">
        <w:rPr>
          <w:color w:val="1C1E29"/>
          <w:sz w:val="22"/>
          <w:szCs w:val="22"/>
        </w:rPr>
        <w:tab/>
      </w:r>
      <w:r w:rsidRPr="004A28C2">
        <w:rPr>
          <w:color w:val="1C1E29"/>
          <w:sz w:val="22"/>
          <w:szCs w:val="22"/>
        </w:rPr>
        <w:tab/>
        <w:t>Dated: _______________________________</w:t>
      </w:r>
    </w:p>
    <w:p w14:paraId="58E58651" w14:textId="77777777" w:rsidR="003643D0" w:rsidRPr="004A28C2" w:rsidRDefault="003643D0" w:rsidP="003643D0">
      <w:pPr>
        <w:jc w:val="both"/>
        <w:rPr>
          <w:color w:val="1C1E29"/>
          <w:sz w:val="22"/>
          <w:szCs w:val="22"/>
        </w:rPr>
      </w:pPr>
    </w:p>
    <w:p w14:paraId="785EC9D5" w14:textId="703225AB" w:rsidR="003643D0" w:rsidRPr="004A28C2" w:rsidRDefault="003643D0" w:rsidP="003643D0">
      <w:pPr>
        <w:jc w:val="both"/>
        <w:rPr>
          <w:color w:val="1C1E29"/>
          <w:sz w:val="22"/>
          <w:szCs w:val="22"/>
        </w:rPr>
      </w:pPr>
      <w:r w:rsidRPr="004A28C2">
        <w:rPr>
          <w:color w:val="1C1E29"/>
          <w:sz w:val="22"/>
          <w:szCs w:val="22"/>
        </w:rPr>
        <w:t xml:space="preserve">________________________________________ </w:t>
      </w:r>
      <w:r w:rsidRPr="004A28C2">
        <w:rPr>
          <w:color w:val="1C1E29"/>
          <w:sz w:val="22"/>
          <w:szCs w:val="22"/>
        </w:rPr>
        <w:tab/>
        <w:t>_______________________________________</w:t>
      </w:r>
    </w:p>
    <w:p w14:paraId="6771EC9C" w14:textId="10D89D9F" w:rsidR="003643D0" w:rsidRPr="004A28C2" w:rsidRDefault="0093217F" w:rsidP="003643D0">
      <w:pPr>
        <w:jc w:val="both"/>
        <w:rPr>
          <w:color w:val="1C1E29"/>
          <w:sz w:val="22"/>
          <w:szCs w:val="22"/>
        </w:rPr>
      </w:pPr>
      <w:r>
        <w:rPr>
          <w:color w:val="1C1E29"/>
          <w:sz w:val="22"/>
          <w:szCs w:val="22"/>
        </w:rPr>
        <w:t>Service Provider</w:t>
      </w:r>
      <w:r w:rsidR="00AC0070" w:rsidRPr="004A28C2">
        <w:rPr>
          <w:color w:val="1C1E29"/>
          <w:sz w:val="22"/>
          <w:szCs w:val="22"/>
        </w:rPr>
        <w:t>’s</w:t>
      </w:r>
      <w:r w:rsidR="003643D0" w:rsidRPr="004A28C2">
        <w:rPr>
          <w:color w:val="1C1E29"/>
          <w:sz w:val="22"/>
          <w:szCs w:val="22"/>
        </w:rPr>
        <w:t xml:space="preserve"> Signature </w:t>
      </w:r>
      <w:r w:rsidR="003643D0" w:rsidRPr="004A28C2">
        <w:rPr>
          <w:color w:val="1C1E29"/>
          <w:sz w:val="22"/>
          <w:szCs w:val="22"/>
        </w:rPr>
        <w:tab/>
      </w:r>
      <w:r w:rsidR="003643D0" w:rsidRPr="004A28C2">
        <w:rPr>
          <w:color w:val="1C1E29"/>
          <w:sz w:val="22"/>
          <w:szCs w:val="22"/>
        </w:rPr>
        <w:tab/>
      </w:r>
      <w:r w:rsidR="003643D0" w:rsidRPr="004A28C2">
        <w:rPr>
          <w:color w:val="1C1E29"/>
          <w:sz w:val="22"/>
          <w:szCs w:val="22"/>
        </w:rPr>
        <w:tab/>
      </w:r>
      <w:r w:rsidR="003643D0" w:rsidRPr="004A28C2">
        <w:rPr>
          <w:color w:val="1C1E29"/>
          <w:sz w:val="22"/>
          <w:szCs w:val="22"/>
        </w:rPr>
        <w:tab/>
        <w:t>Client’s Signature</w:t>
      </w:r>
    </w:p>
    <w:p w14:paraId="188EFCCF" w14:textId="4EDC10B9" w:rsidR="003643D0" w:rsidRPr="004A28C2" w:rsidRDefault="003643D0" w:rsidP="003643D0">
      <w:pPr>
        <w:jc w:val="both"/>
        <w:rPr>
          <w:color w:val="1C1E29"/>
          <w:sz w:val="22"/>
          <w:szCs w:val="22"/>
        </w:rPr>
      </w:pPr>
      <w:r w:rsidRPr="004A28C2">
        <w:rPr>
          <w:color w:val="1C1E29"/>
          <w:sz w:val="22"/>
          <w:szCs w:val="22"/>
        </w:rPr>
        <w:t xml:space="preserve">________________________________________ </w:t>
      </w:r>
      <w:r w:rsidRPr="004A28C2">
        <w:rPr>
          <w:color w:val="1C1E29"/>
          <w:sz w:val="22"/>
          <w:szCs w:val="22"/>
        </w:rPr>
        <w:tab/>
        <w:t>_______________________________________</w:t>
      </w:r>
    </w:p>
    <w:p w14:paraId="53EA8F8B" w14:textId="612392C9" w:rsidR="003643D0" w:rsidRPr="004A28C2" w:rsidRDefault="0093217F" w:rsidP="003643D0">
      <w:pPr>
        <w:jc w:val="both"/>
        <w:rPr>
          <w:color w:val="1C1E29"/>
          <w:sz w:val="22"/>
          <w:szCs w:val="22"/>
        </w:rPr>
      </w:pPr>
      <w:r>
        <w:rPr>
          <w:color w:val="1C1E29"/>
          <w:sz w:val="22"/>
          <w:szCs w:val="22"/>
        </w:rPr>
        <w:t>Service Provider’</w:t>
      </w:r>
      <w:r w:rsidR="00AC0070" w:rsidRPr="004A28C2">
        <w:rPr>
          <w:color w:val="1C1E29"/>
          <w:sz w:val="22"/>
          <w:szCs w:val="22"/>
        </w:rPr>
        <w:t xml:space="preserve">s </w:t>
      </w:r>
      <w:r w:rsidR="003643D0" w:rsidRPr="004A28C2">
        <w:rPr>
          <w:color w:val="1C1E29"/>
          <w:sz w:val="22"/>
          <w:szCs w:val="22"/>
        </w:rPr>
        <w:t>Printed Name or Entity</w:t>
      </w:r>
      <w:r w:rsidR="003643D0" w:rsidRPr="004A28C2">
        <w:rPr>
          <w:color w:val="1C1E29"/>
          <w:sz w:val="22"/>
          <w:szCs w:val="22"/>
        </w:rPr>
        <w:tab/>
      </w:r>
      <w:r w:rsidR="003643D0" w:rsidRPr="004A28C2">
        <w:rPr>
          <w:color w:val="1C1E29"/>
          <w:sz w:val="22"/>
          <w:szCs w:val="22"/>
        </w:rPr>
        <w:tab/>
        <w:t xml:space="preserve">Client’s Printed Name or Entity </w:t>
      </w:r>
    </w:p>
    <w:p w14:paraId="6891B530" w14:textId="77777777" w:rsidR="003643D0" w:rsidRPr="004A28C2" w:rsidRDefault="003643D0" w:rsidP="003643D0">
      <w:pPr>
        <w:jc w:val="both"/>
        <w:rPr>
          <w:color w:val="1C1E29"/>
          <w:sz w:val="22"/>
          <w:szCs w:val="22"/>
        </w:rPr>
      </w:pPr>
      <w:r w:rsidRPr="004A28C2">
        <w:rPr>
          <w:color w:val="1C1E29"/>
          <w:sz w:val="22"/>
          <w:szCs w:val="22"/>
        </w:rPr>
        <w:t> </w:t>
      </w:r>
    </w:p>
    <w:p w14:paraId="38E0EFA5" w14:textId="77777777" w:rsidR="003643D0" w:rsidRPr="004A28C2" w:rsidRDefault="003643D0" w:rsidP="003643D0">
      <w:pPr>
        <w:jc w:val="both"/>
        <w:rPr>
          <w:color w:val="1C1E29"/>
          <w:sz w:val="22"/>
          <w:szCs w:val="22"/>
        </w:rPr>
      </w:pPr>
      <w:r w:rsidRPr="004A28C2">
        <w:rPr>
          <w:color w:val="1C1E29"/>
          <w:sz w:val="22"/>
          <w:szCs w:val="22"/>
        </w:rPr>
        <w:t> </w:t>
      </w:r>
    </w:p>
    <w:p w14:paraId="2856546D" w14:textId="7BB99E3F" w:rsidR="003643D0" w:rsidRPr="004A28C2" w:rsidRDefault="0093217F" w:rsidP="003643D0">
      <w:pPr>
        <w:jc w:val="both"/>
        <w:rPr>
          <w:color w:val="1C1E29"/>
          <w:sz w:val="22"/>
          <w:szCs w:val="22"/>
        </w:rPr>
      </w:pPr>
      <w:r>
        <w:rPr>
          <w:b/>
          <w:bCs/>
          <w:color w:val="1C1E29"/>
          <w:sz w:val="22"/>
          <w:szCs w:val="22"/>
        </w:rPr>
        <w:t>Service Provider’s</w:t>
      </w:r>
      <w:r w:rsidR="003643D0" w:rsidRPr="004A28C2">
        <w:rPr>
          <w:b/>
          <w:bCs/>
          <w:color w:val="1C1E29"/>
          <w:sz w:val="22"/>
          <w:szCs w:val="22"/>
        </w:rPr>
        <w:t xml:space="preserve"> Contact Information: </w:t>
      </w:r>
      <w:r w:rsidR="003643D0" w:rsidRPr="004A28C2">
        <w:rPr>
          <w:b/>
          <w:bCs/>
          <w:color w:val="1C1E29"/>
          <w:sz w:val="22"/>
          <w:szCs w:val="22"/>
        </w:rPr>
        <w:tab/>
      </w:r>
      <w:r w:rsidR="003643D0" w:rsidRPr="004A28C2">
        <w:rPr>
          <w:b/>
          <w:bCs/>
          <w:color w:val="1C1E29"/>
          <w:sz w:val="22"/>
          <w:szCs w:val="22"/>
        </w:rPr>
        <w:tab/>
        <w:t>Client’s Contact Information:</w:t>
      </w:r>
    </w:p>
    <w:p w14:paraId="12F19804" w14:textId="77777777" w:rsidR="003643D0" w:rsidRPr="004A28C2" w:rsidRDefault="003643D0" w:rsidP="003643D0">
      <w:pPr>
        <w:jc w:val="both"/>
        <w:rPr>
          <w:color w:val="1C1E29"/>
          <w:sz w:val="22"/>
          <w:szCs w:val="22"/>
        </w:rPr>
      </w:pPr>
    </w:p>
    <w:p w14:paraId="596190B1" w14:textId="77777777" w:rsidR="003643D0" w:rsidRPr="004A28C2" w:rsidRDefault="003643D0" w:rsidP="003643D0">
      <w:pPr>
        <w:jc w:val="both"/>
        <w:rPr>
          <w:color w:val="1C1E29"/>
          <w:sz w:val="22"/>
          <w:szCs w:val="22"/>
        </w:rPr>
      </w:pPr>
      <w:r w:rsidRPr="004A28C2">
        <w:rPr>
          <w:color w:val="1C1E29"/>
          <w:sz w:val="22"/>
          <w:szCs w:val="22"/>
        </w:rPr>
        <w:t xml:space="preserve">Address: ______________________________ </w:t>
      </w:r>
      <w:r w:rsidRPr="004A28C2">
        <w:rPr>
          <w:color w:val="1C1E29"/>
          <w:sz w:val="22"/>
          <w:szCs w:val="22"/>
        </w:rPr>
        <w:tab/>
      </w:r>
      <w:r w:rsidRPr="004A28C2">
        <w:rPr>
          <w:color w:val="1C1E29"/>
          <w:sz w:val="22"/>
          <w:szCs w:val="22"/>
        </w:rPr>
        <w:tab/>
        <w:t>Address: _____________________________</w:t>
      </w:r>
    </w:p>
    <w:p w14:paraId="0EF8BBD5" w14:textId="77777777" w:rsidR="003643D0" w:rsidRPr="004A28C2" w:rsidRDefault="003643D0" w:rsidP="003643D0">
      <w:pPr>
        <w:jc w:val="both"/>
        <w:rPr>
          <w:color w:val="1C1E29"/>
          <w:sz w:val="22"/>
          <w:szCs w:val="22"/>
        </w:rPr>
      </w:pPr>
      <w:r w:rsidRPr="004A28C2">
        <w:rPr>
          <w:color w:val="1C1E29"/>
          <w:sz w:val="22"/>
          <w:szCs w:val="22"/>
        </w:rPr>
        <w:t>                                   </w:t>
      </w:r>
    </w:p>
    <w:p w14:paraId="774A9292" w14:textId="77777777" w:rsidR="003643D0" w:rsidRPr="004A28C2" w:rsidRDefault="003643D0" w:rsidP="003643D0">
      <w:pPr>
        <w:jc w:val="both"/>
        <w:rPr>
          <w:color w:val="1C1E29"/>
          <w:sz w:val="22"/>
          <w:szCs w:val="22"/>
        </w:rPr>
      </w:pPr>
      <w:r w:rsidRPr="004A28C2">
        <w:rPr>
          <w:color w:val="1C1E29"/>
          <w:sz w:val="22"/>
          <w:szCs w:val="22"/>
        </w:rPr>
        <w:t xml:space="preserve">Phone Number: _________________________ </w:t>
      </w:r>
      <w:r w:rsidRPr="004A28C2">
        <w:rPr>
          <w:color w:val="1C1E29"/>
          <w:sz w:val="22"/>
          <w:szCs w:val="22"/>
        </w:rPr>
        <w:tab/>
      </w:r>
      <w:r w:rsidRPr="004A28C2">
        <w:rPr>
          <w:color w:val="1C1E29"/>
          <w:sz w:val="22"/>
          <w:szCs w:val="22"/>
        </w:rPr>
        <w:tab/>
        <w:t>Phone Number: _________________________</w:t>
      </w:r>
    </w:p>
    <w:p w14:paraId="02E5F416" w14:textId="77777777" w:rsidR="003643D0" w:rsidRPr="004A28C2" w:rsidRDefault="003643D0" w:rsidP="003643D0">
      <w:pPr>
        <w:jc w:val="both"/>
        <w:rPr>
          <w:color w:val="1C1E29"/>
          <w:sz w:val="22"/>
          <w:szCs w:val="22"/>
        </w:rPr>
      </w:pPr>
    </w:p>
    <w:p w14:paraId="4AD1AC02" w14:textId="77777777" w:rsidR="003643D0" w:rsidRPr="004A28C2" w:rsidRDefault="003643D0" w:rsidP="003643D0">
      <w:pPr>
        <w:jc w:val="both"/>
        <w:rPr>
          <w:color w:val="1C1E29"/>
          <w:sz w:val="22"/>
          <w:szCs w:val="22"/>
        </w:rPr>
      </w:pPr>
      <w:r w:rsidRPr="004A28C2">
        <w:rPr>
          <w:color w:val="1C1E29"/>
          <w:sz w:val="22"/>
          <w:szCs w:val="22"/>
        </w:rPr>
        <w:t xml:space="preserve">Email Address: _________________________ </w:t>
      </w:r>
      <w:r w:rsidRPr="004A28C2">
        <w:rPr>
          <w:color w:val="1C1E29"/>
          <w:sz w:val="22"/>
          <w:szCs w:val="22"/>
        </w:rPr>
        <w:tab/>
      </w:r>
      <w:r w:rsidRPr="004A28C2">
        <w:rPr>
          <w:color w:val="1C1E29"/>
          <w:sz w:val="22"/>
          <w:szCs w:val="22"/>
        </w:rPr>
        <w:tab/>
        <w:t>Email Address: _________________________</w:t>
      </w:r>
    </w:p>
    <w:p w14:paraId="7199A06A" w14:textId="5C8EAA6E" w:rsidR="006C0B94" w:rsidRPr="004A28C2" w:rsidRDefault="006C0B94" w:rsidP="00C0708E">
      <w:pPr>
        <w:pStyle w:val="BodyText"/>
        <w:ind w:firstLine="0"/>
        <w:rPr>
          <w:sz w:val="22"/>
          <w:szCs w:val="22"/>
        </w:rPr>
      </w:pPr>
    </w:p>
    <w:p w14:paraId="682D201D" w14:textId="2635F6CB" w:rsidR="001377FA" w:rsidRPr="004A28C2" w:rsidRDefault="001377FA" w:rsidP="00C0708E">
      <w:pPr>
        <w:pStyle w:val="BodyText"/>
        <w:ind w:firstLine="0"/>
        <w:rPr>
          <w:sz w:val="22"/>
          <w:szCs w:val="22"/>
        </w:rPr>
      </w:pPr>
    </w:p>
    <w:p w14:paraId="7F497FB1" w14:textId="41B4A11D" w:rsidR="001377FA" w:rsidRPr="004A28C2" w:rsidRDefault="001377FA" w:rsidP="00C0708E">
      <w:pPr>
        <w:pStyle w:val="BodyText"/>
        <w:ind w:firstLine="0"/>
        <w:rPr>
          <w:sz w:val="22"/>
          <w:szCs w:val="22"/>
        </w:rPr>
      </w:pPr>
    </w:p>
    <w:p w14:paraId="16707A5A" w14:textId="7048913A" w:rsidR="003643D0" w:rsidRPr="004A28C2" w:rsidRDefault="003643D0" w:rsidP="00C0708E">
      <w:pPr>
        <w:pStyle w:val="BodyText"/>
        <w:ind w:firstLine="0"/>
        <w:rPr>
          <w:sz w:val="22"/>
          <w:szCs w:val="22"/>
        </w:rPr>
      </w:pPr>
    </w:p>
    <w:p w14:paraId="2AF85761" w14:textId="143D0114" w:rsidR="003643D0" w:rsidRPr="004A28C2" w:rsidRDefault="003643D0" w:rsidP="00C0708E">
      <w:pPr>
        <w:pStyle w:val="BodyText"/>
        <w:ind w:firstLine="0"/>
        <w:rPr>
          <w:sz w:val="22"/>
          <w:szCs w:val="22"/>
        </w:rPr>
      </w:pPr>
    </w:p>
    <w:p w14:paraId="035F11C5" w14:textId="71395A33" w:rsidR="003643D0" w:rsidRPr="004A28C2" w:rsidRDefault="003643D0" w:rsidP="00C0708E">
      <w:pPr>
        <w:pStyle w:val="BodyText"/>
        <w:ind w:firstLine="0"/>
        <w:rPr>
          <w:sz w:val="22"/>
          <w:szCs w:val="22"/>
        </w:rPr>
      </w:pPr>
    </w:p>
    <w:p w14:paraId="40465A1A" w14:textId="65FB6FC9" w:rsidR="003643D0" w:rsidRPr="004A28C2" w:rsidRDefault="003643D0" w:rsidP="00C0708E">
      <w:pPr>
        <w:pStyle w:val="BodyText"/>
        <w:ind w:firstLine="0"/>
        <w:rPr>
          <w:sz w:val="22"/>
          <w:szCs w:val="22"/>
        </w:rPr>
      </w:pPr>
    </w:p>
    <w:p w14:paraId="79FC51C6" w14:textId="5FDA1E60" w:rsidR="003643D0" w:rsidRPr="004A28C2" w:rsidRDefault="003643D0" w:rsidP="00C0708E">
      <w:pPr>
        <w:pStyle w:val="BodyText"/>
        <w:ind w:firstLine="0"/>
        <w:rPr>
          <w:sz w:val="22"/>
          <w:szCs w:val="22"/>
        </w:rPr>
      </w:pPr>
    </w:p>
    <w:p w14:paraId="4DCC360C" w14:textId="2E4236CA" w:rsidR="003643D0" w:rsidRPr="004A28C2" w:rsidRDefault="003643D0" w:rsidP="00C0708E">
      <w:pPr>
        <w:pStyle w:val="BodyText"/>
        <w:ind w:firstLine="0"/>
        <w:rPr>
          <w:sz w:val="22"/>
          <w:szCs w:val="22"/>
        </w:rPr>
      </w:pPr>
    </w:p>
    <w:p w14:paraId="3D3CA159" w14:textId="5A06B57D" w:rsidR="003643D0" w:rsidRPr="004A28C2" w:rsidRDefault="003643D0" w:rsidP="00C0708E">
      <w:pPr>
        <w:pStyle w:val="BodyText"/>
        <w:ind w:firstLine="0"/>
        <w:rPr>
          <w:sz w:val="22"/>
          <w:szCs w:val="22"/>
        </w:rPr>
      </w:pPr>
    </w:p>
    <w:p w14:paraId="4E6D544D" w14:textId="77777777" w:rsidR="003643D0" w:rsidRPr="004A28C2" w:rsidRDefault="003643D0" w:rsidP="00C0708E">
      <w:pPr>
        <w:pStyle w:val="BodyText"/>
        <w:ind w:firstLine="0"/>
        <w:rPr>
          <w:sz w:val="22"/>
          <w:szCs w:val="22"/>
        </w:rPr>
      </w:pPr>
    </w:p>
    <w:p w14:paraId="2EA92F48" w14:textId="2A0363E8" w:rsidR="001377FA" w:rsidRPr="004A28C2" w:rsidRDefault="001377FA" w:rsidP="00C0708E">
      <w:pPr>
        <w:pStyle w:val="BodyText"/>
        <w:ind w:firstLine="0"/>
        <w:rPr>
          <w:sz w:val="22"/>
          <w:szCs w:val="22"/>
        </w:rPr>
      </w:pPr>
    </w:p>
    <w:p w14:paraId="5F1C8BC1" w14:textId="4E7F2176" w:rsidR="00783914" w:rsidRPr="004A28C2" w:rsidRDefault="00783914" w:rsidP="00C0708E">
      <w:pPr>
        <w:pStyle w:val="BodyText"/>
        <w:ind w:firstLine="0"/>
        <w:rPr>
          <w:sz w:val="22"/>
          <w:szCs w:val="22"/>
        </w:rPr>
      </w:pPr>
    </w:p>
    <w:p w14:paraId="2153DC26" w14:textId="4511D13F" w:rsidR="002601F6" w:rsidRDefault="002601F6" w:rsidP="00C0708E">
      <w:pPr>
        <w:pStyle w:val="BodyText"/>
        <w:ind w:firstLine="0"/>
        <w:rPr>
          <w:sz w:val="22"/>
          <w:szCs w:val="22"/>
        </w:rPr>
      </w:pPr>
    </w:p>
    <w:p w14:paraId="579544E9" w14:textId="77777777" w:rsidR="006E2919" w:rsidRPr="004A28C2" w:rsidRDefault="006E2919" w:rsidP="00C0708E">
      <w:pPr>
        <w:pStyle w:val="BodyText"/>
        <w:ind w:firstLine="0"/>
        <w:rPr>
          <w:sz w:val="22"/>
          <w:szCs w:val="22"/>
        </w:rPr>
      </w:pPr>
      <w:bookmarkStart w:id="21" w:name="_GoBack"/>
      <w:bookmarkEnd w:id="21"/>
    </w:p>
    <w:p w14:paraId="0D8338E8" w14:textId="77777777" w:rsidR="001377FA" w:rsidRPr="004A28C2" w:rsidRDefault="001377FA" w:rsidP="00C0708E">
      <w:pPr>
        <w:pStyle w:val="BodyText"/>
        <w:ind w:firstLine="0"/>
        <w:rPr>
          <w:sz w:val="22"/>
          <w:szCs w:val="22"/>
        </w:rPr>
      </w:pPr>
    </w:p>
    <w:p w14:paraId="302610D2" w14:textId="77777777" w:rsidR="002601F6" w:rsidRDefault="002601F6" w:rsidP="002601F6">
      <w:pPr>
        <w:pStyle w:val="AttachmentName"/>
      </w:pPr>
      <w:bookmarkStart w:id="22" w:name="_Hlk31622938"/>
      <w:r>
        <w:lastRenderedPageBreak/>
        <w:t>EXHIBIT A</w:t>
      </w:r>
    </w:p>
    <w:p w14:paraId="7283FFD3" w14:textId="77777777" w:rsidR="004474BD" w:rsidRDefault="002601F6" w:rsidP="002601F6">
      <w:pPr>
        <w:pStyle w:val="AttachmentHeading"/>
      </w:pPr>
      <w:r>
        <w:t>Services, Campaign, and Promotional Mix</w:t>
      </w:r>
    </w:p>
    <w:p w14:paraId="3F60232D" w14:textId="72B05A45" w:rsidR="002601F6" w:rsidRPr="007A501C" w:rsidRDefault="004474BD" w:rsidP="004474BD">
      <w:pPr>
        <w:pStyle w:val="AttachmentHeading"/>
        <w:jc w:val="left"/>
      </w:pPr>
      <w:r>
        <w:t>The Service Provider</w:t>
      </w:r>
      <w:r w:rsidRPr="004474BD">
        <w:t xml:space="preserve"> agrees to provide the following </w:t>
      </w:r>
      <w:r>
        <w:t xml:space="preserve">marketing </w:t>
      </w:r>
      <w:r w:rsidRPr="004474BD">
        <w:t>services: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60"/>
        <w:gridCol w:w="7880"/>
      </w:tblGrid>
      <w:tr w:rsidR="002601F6" w14:paraId="09171116" w14:textId="77777777" w:rsidTr="002601F6">
        <w:tc>
          <w:tcPr>
            <w:tcW w:w="717" w:type="pct"/>
            <w:tcBorders>
              <w:top w:val="single" w:sz="8" w:space="0" w:color="000000"/>
              <w:left w:val="single" w:sz="8" w:space="0" w:color="000000"/>
              <w:bottom w:val="single" w:sz="8" w:space="0" w:color="000000"/>
              <w:right w:val="single" w:sz="8" w:space="0" w:color="000000"/>
            </w:tcBorders>
          </w:tcPr>
          <w:p w14:paraId="66325BD9" w14:textId="77777777" w:rsidR="002601F6" w:rsidRDefault="002601F6" w:rsidP="002601F6">
            <w:pPr>
              <w:pStyle w:val="List-NumberedListLevel1"/>
              <w:numPr>
                <w:ilvl w:val="0"/>
                <w:numId w:val="0"/>
              </w:numPr>
              <w:tabs>
                <w:tab w:val="num" w:pos="720"/>
              </w:tabs>
              <w:ind w:left="720" w:hanging="432"/>
            </w:pPr>
            <w:r>
              <w:rPr>
                <w:b/>
              </w:rPr>
              <w:t>Services:</w:t>
            </w:r>
            <w:r>
              <w:t xml:space="preserve">                                        </w:t>
            </w:r>
          </w:p>
        </w:tc>
        <w:tc>
          <w:tcPr>
            <w:tcW w:w="4283" w:type="pct"/>
            <w:tcBorders>
              <w:top w:val="single" w:sz="8" w:space="0" w:color="000000"/>
              <w:left w:val="single" w:sz="8" w:space="0" w:color="000000"/>
              <w:bottom w:val="single" w:sz="8" w:space="0" w:color="000000"/>
              <w:right w:val="single" w:sz="8" w:space="0" w:color="000000"/>
            </w:tcBorders>
          </w:tcPr>
          <w:p w14:paraId="462E5326" w14:textId="77777777" w:rsidR="002601F6" w:rsidRDefault="002601F6" w:rsidP="00B92FE8">
            <w:pPr>
              <w:pStyle w:val="Paragraph"/>
            </w:pPr>
          </w:p>
          <w:p w14:paraId="6C3E54B5" w14:textId="77777777" w:rsidR="002601F6" w:rsidRDefault="002601F6" w:rsidP="00B92FE8">
            <w:pPr>
              <w:pStyle w:val="Paragraph"/>
            </w:pPr>
          </w:p>
          <w:p w14:paraId="15F1B231" w14:textId="77777777" w:rsidR="002601F6" w:rsidRDefault="002601F6" w:rsidP="00B92FE8">
            <w:pPr>
              <w:pStyle w:val="Paragraph"/>
            </w:pPr>
          </w:p>
          <w:p w14:paraId="648F1232" w14:textId="77777777" w:rsidR="002601F6" w:rsidRDefault="002601F6" w:rsidP="00B92FE8">
            <w:pPr>
              <w:pStyle w:val="Paragraph"/>
            </w:pPr>
          </w:p>
          <w:p w14:paraId="7BAF748C" w14:textId="77777777" w:rsidR="002601F6" w:rsidRDefault="002601F6" w:rsidP="00B92FE8">
            <w:pPr>
              <w:pStyle w:val="Paragraph"/>
            </w:pPr>
          </w:p>
          <w:p w14:paraId="3029DBED" w14:textId="77777777" w:rsidR="002601F6" w:rsidRDefault="002601F6" w:rsidP="00B92FE8">
            <w:pPr>
              <w:pStyle w:val="Paragraph"/>
            </w:pPr>
          </w:p>
          <w:p w14:paraId="4572EC7D" w14:textId="77777777" w:rsidR="002601F6" w:rsidRDefault="002601F6" w:rsidP="00B92FE8">
            <w:pPr>
              <w:pStyle w:val="Paragraph"/>
            </w:pPr>
          </w:p>
          <w:p w14:paraId="34FA8041" w14:textId="50E6E884" w:rsidR="002601F6" w:rsidRDefault="002601F6" w:rsidP="00B92FE8">
            <w:pPr>
              <w:pStyle w:val="Paragraph"/>
            </w:pPr>
          </w:p>
        </w:tc>
      </w:tr>
      <w:tr w:rsidR="002601F6" w14:paraId="3A38AFA2" w14:textId="77777777" w:rsidTr="002601F6">
        <w:tc>
          <w:tcPr>
            <w:tcW w:w="717" w:type="pct"/>
            <w:tcBorders>
              <w:top w:val="single" w:sz="8" w:space="0" w:color="000000"/>
              <w:left w:val="single" w:sz="8" w:space="0" w:color="000000"/>
              <w:bottom w:val="single" w:sz="8" w:space="0" w:color="000000"/>
              <w:right w:val="single" w:sz="8" w:space="0" w:color="000000"/>
            </w:tcBorders>
          </w:tcPr>
          <w:p w14:paraId="54F739CE" w14:textId="77777777" w:rsidR="002601F6" w:rsidRDefault="002601F6" w:rsidP="002601F6">
            <w:pPr>
              <w:pStyle w:val="List-NumberedListLevel1"/>
              <w:numPr>
                <w:ilvl w:val="0"/>
                <w:numId w:val="0"/>
              </w:numPr>
              <w:tabs>
                <w:tab w:val="num" w:pos="720"/>
              </w:tabs>
              <w:ind w:left="720" w:hanging="432"/>
              <w:rPr>
                <w:b/>
              </w:rPr>
            </w:pPr>
            <w:r>
              <w:rPr>
                <w:b/>
              </w:rPr>
              <w:t>Campaign:</w:t>
            </w:r>
          </w:p>
        </w:tc>
        <w:tc>
          <w:tcPr>
            <w:tcW w:w="4283" w:type="pct"/>
            <w:tcBorders>
              <w:top w:val="single" w:sz="8" w:space="0" w:color="000000"/>
              <w:left w:val="single" w:sz="8" w:space="0" w:color="000000"/>
              <w:bottom w:val="single" w:sz="8" w:space="0" w:color="000000"/>
              <w:right w:val="single" w:sz="8" w:space="0" w:color="000000"/>
            </w:tcBorders>
          </w:tcPr>
          <w:p w14:paraId="251EABDE" w14:textId="77777777" w:rsidR="002601F6" w:rsidRDefault="002601F6" w:rsidP="00B92FE8">
            <w:pPr>
              <w:pStyle w:val="Paragraph"/>
            </w:pPr>
          </w:p>
          <w:p w14:paraId="2DCAE292" w14:textId="77777777" w:rsidR="002601F6" w:rsidRDefault="002601F6" w:rsidP="00B92FE8">
            <w:pPr>
              <w:pStyle w:val="Paragraph"/>
            </w:pPr>
          </w:p>
          <w:p w14:paraId="79375149" w14:textId="77777777" w:rsidR="002601F6" w:rsidRDefault="002601F6" w:rsidP="00B92FE8">
            <w:pPr>
              <w:pStyle w:val="Paragraph"/>
            </w:pPr>
          </w:p>
          <w:p w14:paraId="73ECC5FC" w14:textId="77777777" w:rsidR="002601F6" w:rsidRDefault="002601F6" w:rsidP="00B92FE8">
            <w:pPr>
              <w:pStyle w:val="Paragraph"/>
            </w:pPr>
          </w:p>
          <w:p w14:paraId="5068D827" w14:textId="77777777" w:rsidR="002601F6" w:rsidRDefault="002601F6" w:rsidP="00B92FE8">
            <w:pPr>
              <w:pStyle w:val="Paragraph"/>
            </w:pPr>
          </w:p>
          <w:p w14:paraId="69947A51" w14:textId="77777777" w:rsidR="002601F6" w:rsidRDefault="002601F6" w:rsidP="00B92FE8">
            <w:pPr>
              <w:pStyle w:val="Paragraph"/>
            </w:pPr>
          </w:p>
          <w:p w14:paraId="37C5572C" w14:textId="77777777" w:rsidR="002601F6" w:rsidRDefault="002601F6" w:rsidP="00B92FE8">
            <w:pPr>
              <w:pStyle w:val="Paragraph"/>
            </w:pPr>
          </w:p>
          <w:p w14:paraId="3443A7D9" w14:textId="77777777" w:rsidR="002601F6" w:rsidRDefault="002601F6" w:rsidP="00B92FE8">
            <w:pPr>
              <w:pStyle w:val="Paragraph"/>
            </w:pPr>
          </w:p>
          <w:p w14:paraId="2B71723F" w14:textId="28ADF2AD" w:rsidR="002601F6" w:rsidRDefault="002601F6" w:rsidP="00B92FE8">
            <w:pPr>
              <w:pStyle w:val="Paragraph"/>
            </w:pPr>
          </w:p>
        </w:tc>
      </w:tr>
      <w:tr w:rsidR="002601F6" w14:paraId="1382C573" w14:textId="77777777" w:rsidTr="002601F6">
        <w:tc>
          <w:tcPr>
            <w:tcW w:w="717" w:type="pct"/>
            <w:tcBorders>
              <w:top w:val="single" w:sz="8" w:space="0" w:color="000000"/>
              <w:left w:val="single" w:sz="8" w:space="0" w:color="000000"/>
              <w:bottom w:val="single" w:sz="8" w:space="0" w:color="000000"/>
              <w:right w:val="single" w:sz="8" w:space="0" w:color="000000"/>
            </w:tcBorders>
          </w:tcPr>
          <w:p w14:paraId="2BB69E0A" w14:textId="77777777" w:rsidR="002601F6" w:rsidRDefault="002601F6" w:rsidP="002601F6">
            <w:pPr>
              <w:pStyle w:val="List-NumberedListLevel1"/>
              <w:numPr>
                <w:ilvl w:val="0"/>
                <w:numId w:val="0"/>
              </w:numPr>
              <w:tabs>
                <w:tab w:val="num" w:pos="720"/>
              </w:tabs>
              <w:rPr>
                <w:b/>
              </w:rPr>
            </w:pPr>
            <w:r>
              <w:rPr>
                <w:b/>
              </w:rPr>
              <w:t>Promotional Mix:</w:t>
            </w:r>
          </w:p>
        </w:tc>
        <w:tc>
          <w:tcPr>
            <w:tcW w:w="4283" w:type="pct"/>
            <w:tcBorders>
              <w:top w:val="single" w:sz="8" w:space="0" w:color="000000"/>
              <w:left w:val="single" w:sz="8" w:space="0" w:color="000000"/>
              <w:bottom w:val="single" w:sz="8" w:space="0" w:color="000000"/>
              <w:right w:val="single" w:sz="8" w:space="0" w:color="000000"/>
            </w:tcBorders>
          </w:tcPr>
          <w:p w14:paraId="678B18D7" w14:textId="77777777" w:rsidR="002601F6" w:rsidRDefault="002601F6" w:rsidP="00B92FE8">
            <w:pPr>
              <w:pStyle w:val="Paragraph"/>
            </w:pPr>
          </w:p>
          <w:p w14:paraId="65E58A88" w14:textId="77777777" w:rsidR="002601F6" w:rsidRDefault="002601F6" w:rsidP="00B92FE8">
            <w:pPr>
              <w:pStyle w:val="Paragraph"/>
            </w:pPr>
          </w:p>
          <w:p w14:paraId="17D9A45A" w14:textId="32006796" w:rsidR="002601F6" w:rsidRDefault="002601F6" w:rsidP="00B92FE8">
            <w:pPr>
              <w:pStyle w:val="Paragraph"/>
            </w:pPr>
          </w:p>
        </w:tc>
      </w:tr>
      <w:bookmarkEnd w:id="22"/>
    </w:tbl>
    <w:p w14:paraId="7BB7F653" w14:textId="77777777" w:rsidR="003643D0" w:rsidRPr="004A28C2" w:rsidRDefault="003643D0" w:rsidP="003643D0">
      <w:pPr>
        <w:spacing w:after="200"/>
        <w:contextualSpacing/>
        <w:jc w:val="both"/>
        <w:rPr>
          <w:b/>
          <w:sz w:val="22"/>
          <w:szCs w:val="22"/>
        </w:rPr>
      </w:pPr>
    </w:p>
    <w:p w14:paraId="66B2BA18" w14:textId="749B579A" w:rsidR="00B15941" w:rsidRPr="004A28C2" w:rsidRDefault="00B15941" w:rsidP="00783914">
      <w:pPr>
        <w:spacing w:after="200"/>
        <w:contextualSpacing/>
        <w:jc w:val="both"/>
        <w:rPr>
          <w:b/>
          <w:sz w:val="22"/>
          <w:szCs w:val="22"/>
        </w:rPr>
      </w:pPr>
      <w:r w:rsidRPr="004A28C2">
        <w:rPr>
          <w:b/>
          <w:sz w:val="22"/>
          <w:szCs w:val="22"/>
        </w:rPr>
        <w:t>Other:</w:t>
      </w:r>
    </w:p>
    <w:p w14:paraId="4B388B3D" w14:textId="31F4A58B" w:rsidR="00B15941" w:rsidRPr="004A28C2" w:rsidRDefault="003643D0" w:rsidP="00B15941">
      <w:pPr>
        <w:spacing w:after="200"/>
        <w:contextualSpacing/>
        <w:rPr>
          <w:bCs/>
          <w:sz w:val="22"/>
          <w:szCs w:val="22"/>
        </w:rPr>
      </w:pPr>
      <w:bookmarkStart w:id="23" w:name="_Hlk30760178"/>
      <w:r w:rsidRPr="004A28C2">
        <w:rPr>
          <w:bCs/>
          <w:sz w:val="22"/>
          <w:szCs w:val="22"/>
        </w:rPr>
        <w:t>______________________________________________________________________________</w:t>
      </w:r>
      <w:bookmarkEnd w:id="23"/>
      <w:r w:rsidR="002844B7" w:rsidRPr="004A28C2">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E6643" w14:textId="5665F82C" w:rsidR="009A3EC3" w:rsidRPr="004A28C2" w:rsidRDefault="009A3EC3" w:rsidP="00B15941">
      <w:pPr>
        <w:spacing w:after="200"/>
        <w:contextualSpacing/>
        <w:rPr>
          <w:bCs/>
          <w:sz w:val="22"/>
          <w:szCs w:val="22"/>
        </w:rPr>
      </w:pPr>
    </w:p>
    <w:p w14:paraId="75F6DF8A" w14:textId="2B69D550" w:rsidR="009A3EC3" w:rsidRPr="004A28C2" w:rsidRDefault="009A3EC3" w:rsidP="00B15941">
      <w:pPr>
        <w:spacing w:after="200"/>
        <w:contextualSpacing/>
        <w:rPr>
          <w:bCs/>
          <w:sz w:val="22"/>
          <w:szCs w:val="22"/>
        </w:rPr>
      </w:pPr>
    </w:p>
    <w:p w14:paraId="1629192F" w14:textId="41B7DF9D" w:rsidR="00783914" w:rsidRPr="004A28C2" w:rsidRDefault="00783914" w:rsidP="00B15941">
      <w:pPr>
        <w:spacing w:after="200"/>
        <w:contextualSpacing/>
        <w:rPr>
          <w:bCs/>
          <w:sz w:val="22"/>
          <w:szCs w:val="22"/>
        </w:rPr>
      </w:pPr>
    </w:p>
    <w:p w14:paraId="460A6513" w14:textId="17D457FB" w:rsidR="00783914" w:rsidRPr="004A28C2" w:rsidRDefault="00783914" w:rsidP="00B15941">
      <w:pPr>
        <w:spacing w:after="200"/>
        <w:contextualSpacing/>
        <w:rPr>
          <w:bCs/>
          <w:sz w:val="22"/>
          <w:szCs w:val="22"/>
        </w:rPr>
      </w:pPr>
    </w:p>
    <w:p w14:paraId="483FF600" w14:textId="58CD3238" w:rsidR="00783914" w:rsidRPr="004A28C2" w:rsidRDefault="00783914" w:rsidP="00B15941">
      <w:pPr>
        <w:spacing w:after="200"/>
        <w:contextualSpacing/>
        <w:rPr>
          <w:bCs/>
          <w:sz w:val="22"/>
          <w:szCs w:val="22"/>
        </w:rPr>
      </w:pPr>
    </w:p>
    <w:p w14:paraId="530C6E7A" w14:textId="1EF719E3" w:rsidR="00783914" w:rsidRPr="004A28C2" w:rsidRDefault="00783914" w:rsidP="00B15941">
      <w:pPr>
        <w:spacing w:after="200"/>
        <w:contextualSpacing/>
        <w:rPr>
          <w:bCs/>
          <w:sz w:val="22"/>
          <w:szCs w:val="22"/>
        </w:rPr>
      </w:pPr>
    </w:p>
    <w:p w14:paraId="4920B918" w14:textId="77777777" w:rsidR="009A3EC3" w:rsidRPr="004A28C2" w:rsidRDefault="009A3EC3" w:rsidP="009A3EC3">
      <w:pPr>
        <w:spacing w:after="200"/>
        <w:contextualSpacing/>
        <w:rPr>
          <w:bCs/>
          <w:sz w:val="22"/>
          <w:szCs w:val="22"/>
        </w:rPr>
      </w:pPr>
    </w:p>
    <w:sectPr w:rsidR="009A3EC3" w:rsidRPr="004A28C2" w:rsidSect="004A28C2">
      <w:footerReference w:type="default" r:id="rId8"/>
      <w:footerReference w:type="first" r:id="rId9"/>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7CE3" w14:textId="77777777" w:rsidR="00264092" w:rsidRDefault="00264092">
      <w:r>
        <w:separator/>
      </w:r>
    </w:p>
  </w:endnote>
  <w:endnote w:type="continuationSeparator" w:id="0">
    <w:p w14:paraId="440196A1" w14:textId="77777777" w:rsidR="00264092" w:rsidRDefault="0026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91F8" w14:textId="687AEDBE" w:rsidR="00BC480C" w:rsidRDefault="00BC480C">
    <w:pPr>
      <w:pStyle w:val="Footer"/>
      <w:jc w:val="right"/>
    </w:pPr>
    <w:r>
      <w:t xml:space="preserve">  </w:t>
    </w:r>
    <w:sdt>
      <w:sdtPr>
        <w:id w:val="3530547"/>
        <w:docPartObj>
          <w:docPartGallery w:val="Page Numbers (Bottom of Page)"/>
          <w:docPartUnique/>
        </w:docPartObj>
      </w:sdtPr>
      <w:sdtContent>
        <w:sdt>
          <w:sdtPr>
            <w:id w:val="565050523"/>
            <w:docPartObj>
              <w:docPartGallery w:val="Page Numbers (Top of Page)"/>
              <w:docPartUnique/>
            </w:docPartObj>
          </w:sdtPr>
          <w:sdtContent>
            <w:r>
              <w:t xml:space="preserve">Page </w:t>
            </w:r>
            <w:r>
              <w:rPr>
                <w:b/>
                <w:szCs w:val="24"/>
              </w:rPr>
              <w:fldChar w:fldCharType="begin"/>
            </w:r>
            <w:r>
              <w:rPr>
                <w:b/>
              </w:rPr>
              <w:instrText xml:space="preserve"> PAGE </w:instrText>
            </w:r>
            <w:r>
              <w:rPr>
                <w:b/>
                <w:szCs w:val="24"/>
              </w:rPr>
              <w:fldChar w:fldCharType="separate"/>
            </w:r>
            <w:r>
              <w:rPr>
                <w:b/>
                <w:noProof/>
              </w:rPr>
              <w:t>10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15</w:t>
            </w:r>
            <w:r>
              <w:rPr>
                <w:b/>
                <w:szCs w:val="24"/>
              </w:rPr>
              <w:fldChar w:fldCharType="end"/>
            </w:r>
          </w:sdtContent>
        </w:sdt>
      </w:sdtContent>
    </w:sdt>
  </w:p>
  <w:p w14:paraId="59C87F1B" w14:textId="42BA8041" w:rsidR="00BC480C" w:rsidRDefault="00BC480C" w:rsidP="00A92B67">
    <w:pPr>
      <w:pStyle w:val="Footer"/>
    </w:pPr>
    <w:r>
      <w:rPr>
        <w:sz w:val="18"/>
        <w:szCs w:val="18"/>
      </w:rPr>
      <w:t xml:space="preserve">Marketing Agreement </w:t>
    </w:r>
  </w:p>
  <w:p w14:paraId="7BC1087F" w14:textId="77777777" w:rsidR="00BC480C" w:rsidRDefault="00BC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116D" w14:textId="3BBD8C55" w:rsidR="00BC480C" w:rsidRPr="00E44CBD" w:rsidRDefault="00BC480C">
    <w:pPr>
      <w:pStyle w:val="Footer"/>
      <w:rPr>
        <w:sz w:val="18"/>
        <w:szCs w:val="18"/>
      </w:rPr>
    </w:pPr>
    <w:r>
      <w:rPr>
        <w:sz w:val="18"/>
        <w:szCs w:val="18"/>
      </w:rPr>
      <w:t xml:space="preserve">Marketing 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C7DF" w14:textId="77777777" w:rsidR="00264092" w:rsidRDefault="00264092">
      <w:r>
        <w:separator/>
      </w:r>
    </w:p>
  </w:footnote>
  <w:footnote w:type="continuationSeparator" w:id="0">
    <w:p w14:paraId="53442E93" w14:textId="77777777" w:rsidR="00264092" w:rsidRDefault="0026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1623"/>
    <w:multiLevelType w:val="hybridMultilevel"/>
    <w:tmpl w:val="CAFA8D30"/>
    <w:lvl w:ilvl="0" w:tplc="FFFFFFFF">
      <w:start w:val="1"/>
      <w:numFmt w:val="decimal"/>
      <w:pStyle w:val="List-NumberedListLevel1"/>
      <w:lvlText w:val="%1.  "/>
      <w:lvlJc w:val="left"/>
      <w:pPr>
        <w:tabs>
          <w:tab w:val="num" w:pos="720"/>
        </w:tabs>
        <w:ind w:left="720" w:hanging="432"/>
      </w:pPr>
      <w:rPr>
        <w:rFonts w:hint="default"/>
        <w:color w:val="000000"/>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1" w15:restartNumberingAfterBreak="0">
    <w:nsid w:val="386241A5"/>
    <w:multiLevelType w:val="hybridMultilevel"/>
    <w:tmpl w:val="729C5F12"/>
    <w:lvl w:ilvl="0" w:tplc="AD9A5BDA">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D00E2"/>
    <w:multiLevelType w:val="multilevel"/>
    <w:tmpl w:val="72E0712C"/>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10"/>
        </w:tabs>
        <w:ind w:left="414" w:firstLine="576"/>
      </w:pPr>
      <w:rPr>
        <w:rFonts w:hint="default"/>
        <w:color w:val="000000"/>
      </w:rPr>
    </w:lvl>
    <w:lvl w:ilvl="2">
      <w:start w:val="1"/>
      <w:numFmt w:val="lowerLetter"/>
      <w:pStyle w:val="MFParasubclause2"/>
      <w:lvlText w:val="(%3)"/>
      <w:lvlJc w:val="left"/>
      <w:pPr>
        <w:tabs>
          <w:tab w:val="num" w:pos="2448"/>
        </w:tabs>
        <w:ind w:left="1008" w:firstLine="720"/>
      </w:pPr>
      <w:rPr>
        <w:rFonts w:ascii="Times New Roman" w:eastAsia="Times New Roman" w:hAnsi="Times New Roman" w:cs="Times New Roman"/>
        <w:color w:val="000000"/>
        <w:sz w:val="20"/>
        <w:szCs w:val="20"/>
      </w:rPr>
    </w:lvl>
    <w:lvl w:ilvl="3">
      <w:start w:val="1"/>
      <w:numFmt w:val="lowerRoman"/>
      <w:pStyle w:val="MFParasubclause3"/>
      <w:lvlText w:val="(%4)"/>
      <w:lvlJc w:val="left"/>
      <w:pPr>
        <w:tabs>
          <w:tab w:val="num" w:pos="3168"/>
        </w:tabs>
        <w:ind w:left="1728" w:firstLine="720"/>
      </w:pPr>
      <w:rPr>
        <w:rFonts w:hint="default"/>
        <w:color w:val="000000"/>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50017243"/>
    <w:multiLevelType w:val="multilevel"/>
    <w:tmpl w:val="6FCC7B5E"/>
    <w:name w:val="General Numbering (1)"/>
    <w:lvl w:ilvl="0">
      <w:start w:val="1"/>
      <w:numFmt w:val="decimal"/>
      <w:pStyle w:val="Heading1"/>
      <w:lvlText w:val="%1."/>
      <w:lvlJc w:val="left"/>
      <w:pPr>
        <w:tabs>
          <w:tab w:val="num" w:pos="720"/>
        </w:tabs>
        <w:ind w:left="720" w:hanging="720"/>
      </w:pPr>
      <w:rPr>
        <w:rFonts w:hint="default"/>
        <w:caps w:val="0"/>
        <w:color w:val="000000"/>
        <w:u w:val="none"/>
      </w:rPr>
    </w:lvl>
    <w:lvl w:ilvl="1">
      <w:start w:val="1"/>
      <w:numFmt w:val="lowerLetter"/>
      <w:pStyle w:val="Heading2"/>
      <w:lvlText w:val="(%2.)"/>
      <w:lvlJc w:val="left"/>
      <w:pPr>
        <w:tabs>
          <w:tab w:val="num" w:pos="1920"/>
        </w:tabs>
        <w:ind w:left="1920" w:hanging="720"/>
      </w:pPr>
      <w:rPr>
        <w:rFonts w:hint="default"/>
        <w:caps w:val="0"/>
        <w:color w:val="000000"/>
        <w:u w:val="none"/>
      </w:rPr>
    </w:lvl>
    <w:lvl w:ilvl="2">
      <w:start w:val="1"/>
      <w:numFmt w:val="lowerRoman"/>
      <w:pStyle w:val="Heading3"/>
      <w:lvlText w:val="(%3)"/>
      <w:lvlJc w:val="left"/>
      <w:pPr>
        <w:tabs>
          <w:tab w:val="num" w:pos="2160"/>
        </w:tabs>
        <w:ind w:left="2160" w:hanging="720"/>
      </w:pPr>
      <w:rPr>
        <w:rFonts w:hint="default"/>
        <w:caps w:val="0"/>
        <w:color w:val="000000"/>
        <w:u w:val="none"/>
      </w:rPr>
    </w:lvl>
    <w:lvl w:ilvl="3">
      <w:start w:val="1"/>
      <w:numFmt w:val="decimal"/>
      <w:pStyle w:val="Heading4"/>
      <w:lvlText w:val="(%4)"/>
      <w:lvlJc w:val="left"/>
      <w:pPr>
        <w:tabs>
          <w:tab w:val="num" w:pos="2880"/>
        </w:tabs>
        <w:ind w:left="2880" w:hanging="720"/>
      </w:pPr>
      <w:rPr>
        <w:rFonts w:hint="default"/>
        <w:caps w:val="0"/>
        <w:color w:val="000000"/>
        <w:u w:val="none"/>
      </w:rPr>
    </w:lvl>
    <w:lvl w:ilvl="4">
      <w:start w:val="1"/>
      <w:numFmt w:val="lowerLetter"/>
      <w:pStyle w:val="Heading5"/>
      <w:lvlText w:val="%5."/>
      <w:lvlJc w:val="left"/>
      <w:pPr>
        <w:tabs>
          <w:tab w:val="num" w:pos="3600"/>
        </w:tabs>
        <w:ind w:left="3600" w:hanging="720"/>
      </w:pPr>
      <w:rPr>
        <w:rFonts w:hint="default"/>
        <w:caps w:val="0"/>
        <w:color w:val="000000"/>
        <w:u w:val="none"/>
      </w:rPr>
    </w:lvl>
    <w:lvl w:ilvl="5">
      <w:start w:val="1"/>
      <w:numFmt w:val="lowerRoman"/>
      <w:pStyle w:val="Heading6"/>
      <w:lvlText w:val="%6."/>
      <w:lvlJc w:val="left"/>
      <w:pPr>
        <w:tabs>
          <w:tab w:val="num" w:pos="4320"/>
        </w:tabs>
        <w:ind w:left="4320" w:hanging="720"/>
      </w:pPr>
      <w:rPr>
        <w:rFonts w:hint="default"/>
        <w:caps w:val="0"/>
        <w:color w:val="000000"/>
        <w:u w:val="none"/>
      </w:rPr>
    </w:lvl>
    <w:lvl w:ilvl="6">
      <w:start w:val="1"/>
      <w:numFmt w:val="decimal"/>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4" w15:restartNumberingAfterBreak="0">
    <w:nsid w:val="79464761"/>
    <w:multiLevelType w:val="multilevel"/>
    <w:tmpl w:val="531CC23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UysDA0NzUzsTAwMTNQ0lEKTi0uzszPAykwqgUANzr+2iwAAAA="/>
    <w:docVar w:name="CMRemoved" w:val="False"/>
    <w:docVar w:name="DateRemoved" w:val="True"/>
    <w:docVar w:name="DefaultNumberOfLevelsInTOCForThisScheme" w:val="3"/>
    <w:docVar w:name="DocIDClientMatter" w:val="True"/>
    <w:docVar w:name="DocIDDate" w:val="False"/>
    <w:docVar w:name="DocIDDateText" w:val="False"/>
    <w:docVar w:name="DocIDDraft" w:val="False"/>
    <w:docVar w:name="DocIDEOD" w:val="False"/>
    <w:docVar w:name="DocIDFirstPageFooter" w:val="False"/>
    <w:docVar w:name="DocIDFooter" w:val="True"/>
    <w:docVar w:name="DocIDLongDate" w:val="False"/>
    <w:docVar w:name="DocIDRemoved" w:val="False"/>
    <w:docVar w:name="DocIDTime" w:val="False"/>
    <w:docVar w:name="DocIDType" w:val="AllPages"/>
    <w:docVar w:name="DraftRemoved" w:val="True"/>
    <w:docVar w:name="IDInfo" w:val="E"/>
    <w:docVar w:name="LastSchemeChoice" w:val="General Numbering (1)"/>
    <w:docVar w:name="LastSchemeUniqueID" w:val="90"/>
    <w:docVar w:name="Option0True" w:val="True"/>
    <w:docVar w:name="Option1True" w:val="True"/>
    <w:docVar w:name="Option2True" w:val="False"/>
    <w:docVar w:name="Option3True" w:val="False"/>
    <w:docVar w:name="Option4True" w:val="False"/>
    <w:docVar w:name="TimeRemoved" w:val="True"/>
  </w:docVars>
  <w:rsids>
    <w:rsidRoot w:val="00D31438"/>
    <w:rsid w:val="000109C2"/>
    <w:rsid w:val="00023E16"/>
    <w:rsid w:val="00055DAC"/>
    <w:rsid w:val="00075F1B"/>
    <w:rsid w:val="00081266"/>
    <w:rsid w:val="00083DEE"/>
    <w:rsid w:val="00083ECF"/>
    <w:rsid w:val="00084C71"/>
    <w:rsid w:val="00091E44"/>
    <w:rsid w:val="000C0013"/>
    <w:rsid w:val="000E00B2"/>
    <w:rsid w:val="000F6A32"/>
    <w:rsid w:val="00100296"/>
    <w:rsid w:val="00106DD0"/>
    <w:rsid w:val="001369BD"/>
    <w:rsid w:val="001377FA"/>
    <w:rsid w:val="001635FF"/>
    <w:rsid w:val="001821CD"/>
    <w:rsid w:val="001917DB"/>
    <w:rsid w:val="00197B18"/>
    <w:rsid w:val="001A3715"/>
    <w:rsid w:val="001A3AF4"/>
    <w:rsid w:val="001D0B09"/>
    <w:rsid w:val="001E49D4"/>
    <w:rsid w:val="00202F1F"/>
    <w:rsid w:val="002139C8"/>
    <w:rsid w:val="00260112"/>
    <w:rsid w:val="002601F6"/>
    <w:rsid w:val="00264092"/>
    <w:rsid w:val="002844B7"/>
    <w:rsid w:val="002A26ED"/>
    <w:rsid w:val="002A7D19"/>
    <w:rsid w:val="002B09C5"/>
    <w:rsid w:val="002B3F1E"/>
    <w:rsid w:val="002E339F"/>
    <w:rsid w:val="0031550C"/>
    <w:rsid w:val="00332EA7"/>
    <w:rsid w:val="003614E2"/>
    <w:rsid w:val="003643D0"/>
    <w:rsid w:val="003A2B78"/>
    <w:rsid w:val="003C2835"/>
    <w:rsid w:val="003D0BE3"/>
    <w:rsid w:val="003E55D4"/>
    <w:rsid w:val="003F412B"/>
    <w:rsid w:val="00413678"/>
    <w:rsid w:val="00435706"/>
    <w:rsid w:val="004474BD"/>
    <w:rsid w:val="004512FF"/>
    <w:rsid w:val="00457E6B"/>
    <w:rsid w:val="0046160E"/>
    <w:rsid w:val="0047174A"/>
    <w:rsid w:val="00492E16"/>
    <w:rsid w:val="004A28C2"/>
    <w:rsid w:val="004A2DBF"/>
    <w:rsid w:val="004B074C"/>
    <w:rsid w:val="004B79C3"/>
    <w:rsid w:val="004C329E"/>
    <w:rsid w:val="004D24D8"/>
    <w:rsid w:val="004D5795"/>
    <w:rsid w:val="004D5B41"/>
    <w:rsid w:val="004E0F6F"/>
    <w:rsid w:val="00571783"/>
    <w:rsid w:val="00575535"/>
    <w:rsid w:val="0059429D"/>
    <w:rsid w:val="005A12B2"/>
    <w:rsid w:val="005A2344"/>
    <w:rsid w:val="005A248A"/>
    <w:rsid w:val="005F00BF"/>
    <w:rsid w:val="005F196C"/>
    <w:rsid w:val="005F445E"/>
    <w:rsid w:val="00613C51"/>
    <w:rsid w:val="006349DB"/>
    <w:rsid w:val="00635274"/>
    <w:rsid w:val="0063792C"/>
    <w:rsid w:val="006478F6"/>
    <w:rsid w:val="00674E08"/>
    <w:rsid w:val="00682018"/>
    <w:rsid w:val="006916CA"/>
    <w:rsid w:val="006B28C5"/>
    <w:rsid w:val="006C0B94"/>
    <w:rsid w:val="006D435C"/>
    <w:rsid w:val="006E2919"/>
    <w:rsid w:val="006F02C3"/>
    <w:rsid w:val="0073111C"/>
    <w:rsid w:val="007539F4"/>
    <w:rsid w:val="007763E9"/>
    <w:rsid w:val="00783914"/>
    <w:rsid w:val="007851B3"/>
    <w:rsid w:val="00793B52"/>
    <w:rsid w:val="007964AB"/>
    <w:rsid w:val="007B0288"/>
    <w:rsid w:val="007F22A7"/>
    <w:rsid w:val="008064A9"/>
    <w:rsid w:val="00826F21"/>
    <w:rsid w:val="00855D2B"/>
    <w:rsid w:val="00884B1A"/>
    <w:rsid w:val="008A16A6"/>
    <w:rsid w:val="008B6779"/>
    <w:rsid w:val="008B72DB"/>
    <w:rsid w:val="008C5827"/>
    <w:rsid w:val="008D6320"/>
    <w:rsid w:val="0093217F"/>
    <w:rsid w:val="00936D09"/>
    <w:rsid w:val="00962ED5"/>
    <w:rsid w:val="00965A7E"/>
    <w:rsid w:val="00971005"/>
    <w:rsid w:val="009A3EC3"/>
    <w:rsid w:val="009C662A"/>
    <w:rsid w:val="00A20E5F"/>
    <w:rsid w:val="00A647B8"/>
    <w:rsid w:val="00A6585F"/>
    <w:rsid w:val="00A91E02"/>
    <w:rsid w:val="00A92B67"/>
    <w:rsid w:val="00AC0070"/>
    <w:rsid w:val="00AD5E46"/>
    <w:rsid w:val="00AE0A3F"/>
    <w:rsid w:val="00AE26C5"/>
    <w:rsid w:val="00AF5112"/>
    <w:rsid w:val="00B00C1E"/>
    <w:rsid w:val="00B07F68"/>
    <w:rsid w:val="00B14A3A"/>
    <w:rsid w:val="00B15941"/>
    <w:rsid w:val="00B6455C"/>
    <w:rsid w:val="00B9079A"/>
    <w:rsid w:val="00BA2CAA"/>
    <w:rsid w:val="00BA5CAB"/>
    <w:rsid w:val="00BC480C"/>
    <w:rsid w:val="00C0708E"/>
    <w:rsid w:val="00C13C72"/>
    <w:rsid w:val="00C7559A"/>
    <w:rsid w:val="00CA07A3"/>
    <w:rsid w:val="00CA20FA"/>
    <w:rsid w:val="00CA6524"/>
    <w:rsid w:val="00CD0339"/>
    <w:rsid w:val="00CE3F60"/>
    <w:rsid w:val="00CF02FA"/>
    <w:rsid w:val="00D15ECC"/>
    <w:rsid w:val="00D31438"/>
    <w:rsid w:val="00D3176F"/>
    <w:rsid w:val="00D33D54"/>
    <w:rsid w:val="00D41234"/>
    <w:rsid w:val="00D56749"/>
    <w:rsid w:val="00D65FFB"/>
    <w:rsid w:val="00D67F32"/>
    <w:rsid w:val="00D92034"/>
    <w:rsid w:val="00DA6370"/>
    <w:rsid w:val="00DC5C35"/>
    <w:rsid w:val="00DD3886"/>
    <w:rsid w:val="00E047DB"/>
    <w:rsid w:val="00E44CBD"/>
    <w:rsid w:val="00E63F01"/>
    <w:rsid w:val="00E76962"/>
    <w:rsid w:val="00E96043"/>
    <w:rsid w:val="00E96070"/>
    <w:rsid w:val="00EC1D79"/>
    <w:rsid w:val="00ED6CA8"/>
    <w:rsid w:val="00F16BD1"/>
    <w:rsid w:val="00F34806"/>
    <w:rsid w:val="00F81070"/>
    <w:rsid w:val="00F83BB7"/>
    <w:rsid w:val="00F93B41"/>
    <w:rsid w:val="00FD4E18"/>
    <w:rsid w:val="00FD5B80"/>
    <w:rsid w:val="00FE39C2"/>
    <w:rsid w:val="00F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7424BF"/>
  <w15:docId w15:val="{91AC13D8-9245-4DB6-AE76-C8ADC47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6F"/>
    <w:rPr>
      <w:sz w:val="24"/>
      <w:szCs w:val="24"/>
    </w:rPr>
  </w:style>
  <w:style w:type="paragraph" w:styleId="Heading1">
    <w:name w:val="heading 1"/>
    <w:basedOn w:val="Normal"/>
    <w:qFormat/>
    <w:rsid w:val="004E0F6F"/>
    <w:pPr>
      <w:numPr>
        <w:numId w:val="2"/>
      </w:numPr>
      <w:spacing w:after="240"/>
      <w:jc w:val="both"/>
      <w:outlineLvl w:val="0"/>
    </w:pPr>
    <w:rPr>
      <w:szCs w:val="20"/>
    </w:rPr>
  </w:style>
  <w:style w:type="paragraph" w:styleId="Heading2">
    <w:name w:val="heading 2"/>
    <w:basedOn w:val="Normal"/>
    <w:qFormat/>
    <w:rsid w:val="004E0F6F"/>
    <w:pPr>
      <w:numPr>
        <w:ilvl w:val="1"/>
        <w:numId w:val="2"/>
      </w:numPr>
      <w:spacing w:after="240"/>
      <w:jc w:val="both"/>
      <w:outlineLvl w:val="1"/>
    </w:pPr>
    <w:rPr>
      <w:szCs w:val="20"/>
    </w:rPr>
  </w:style>
  <w:style w:type="paragraph" w:styleId="Heading3">
    <w:name w:val="heading 3"/>
    <w:basedOn w:val="Normal"/>
    <w:qFormat/>
    <w:rsid w:val="004E0F6F"/>
    <w:pPr>
      <w:numPr>
        <w:ilvl w:val="2"/>
        <w:numId w:val="2"/>
      </w:numPr>
      <w:spacing w:after="240"/>
      <w:outlineLvl w:val="2"/>
    </w:pPr>
    <w:rPr>
      <w:szCs w:val="20"/>
    </w:rPr>
  </w:style>
  <w:style w:type="paragraph" w:styleId="Heading4">
    <w:name w:val="heading 4"/>
    <w:basedOn w:val="Normal"/>
    <w:qFormat/>
    <w:rsid w:val="004E0F6F"/>
    <w:pPr>
      <w:numPr>
        <w:ilvl w:val="3"/>
        <w:numId w:val="2"/>
      </w:numPr>
      <w:spacing w:after="240"/>
      <w:outlineLvl w:val="3"/>
    </w:pPr>
    <w:rPr>
      <w:szCs w:val="20"/>
    </w:rPr>
  </w:style>
  <w:style w:type="paragraph" w:styleId="Heading5">
    <w:name w:val="heading 5"/>
    <w:basedOn w:val="Normal"/>
    <w:qFormat/>
    <w:rsid w:val="004E0F6F"/>
    <w:pPr>
      <w:numPr>
        <w:ilvl w:val="4"/>
        <w:numId w:val="2"/>
      </w:numPr>
      <w:spacing w:after="240"/>
      <w:outlineLvl w:val="4"/>
    </w:pPr>
    <w:rPr>
      <w:szCs w:val="20"/>
    </w:rPr>
  </w:style>
  <w:style w:type="paragraph" w:styleId="Heading6">
    <w:name w:val="heading 6"/>
    <w:basedOn w:val="Normal"/>
    <w:qFormat/>
    <w:rsid w:val="004E0F6F"/>
    <w:pPr>
      <w:numPr>
        <w:ilvl w:val="5"/>
        <w:numId w:val="2"/>
      </w:numPr>
      <w:spacing w:after="240"/>
      <w:outlineLvl w:val="5"/>
    </w:pPr>
    <w:rPr>
      <w:szCs w:val="20"/>
    </w:rPr>
  </w:style>
  <w:style w:type="paragraph" w:styleId="Heading7">
    <w:name w:val="heading 7"/>
    <w:basedOn w:val="Normal"/>
    <w:qFormat/>
    <w:rsid w:val="004E0F6F"/>
    <w:pPr>
      <w:numPr>
        <w:ilvl w:val="6"/>
        <w:numId w:val="2"/>
      </w:numPr>
      <w:spacing w:after="240"/>
      <w:outlineLvl w:val="6"/>
    </w:pPr>
    <w:rPr>
      <w:szCs w:val="20"/>
    </w:rPr>
  </w:style>
  <w:style w:type="paragraph" w:styleId="Heading8">
    <w:name w:val="heading 8"/>
    <w:basedOn w:val="Normal"/>
    <w:qFormat/>
    <w:rsid w:val="004E0F6F"/>
    <w:pPr>
      <w:numPr>
        <w:ilvl w:val="7"/>
        <w:numId w:val="2"/>
      </w:numPr>
      <w:spacing w:after="240"/>
      <w:outlineLvl w:val="7"/>
    </w:pPr>
    <w:rPr>
      <w:szCs w:val="20"/>
    </w:rPr>
  </w:style>
  <w:style w:type="paragraph" w:styleId="Heading9">
    <w:name w:val="heading 9"/>
    <w:basedOn w:val="Normal"/>
    <w:qFormat/>
    <w:rsid w:val="004E0F6F"/>
    <w:pPr>
      <w:numPr>
        <w:ilvl w:val="8"/>
        <w:numId w:val="2"/>
      </w:numPr>
      <w:spacing w:after="240"/>
      <w:outlineLvl w:val="8"/>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0F6F"/>
    <w:pPr>
      <w:spacing w:after="240"/>
      <w:ind w:firstLine="720"/>
      <w:jc w:val="both"/>
    </w:pPr>
    <w:rPr>
      <w:szCs w:val="20"/>
    </w:rPr>
  </w:style>
  <w:style w:type="paragraph" w:customStyle="1" w:styleId="BodyText15">
    <w:name w:val="Body Text 1.5"/>
    <w:basedOn w:val="Normal"/>
    <w:rsid w:val="004E0F6F"/>
    <w:pPr>
      <w:spacing w:line="360" w:lineRule="auto"/>
    </w:pPr>
  </w:style>
  <w:style w:type="paragraph" w:styleId="BodyTextFirstIndent">
    <w:name w:val="Body Text First Indent"/>
    <w:basedOn w:val="Normal"/>
    <w:rsid w:val="004E0F6F"/>
    <w:pPr>
      <w:spacing w:after="240"/>
      <w:ind w:firstLine="720"/>
    </w:pPr>
  </w:style>
  <w:style w:type="paragraph" w:styleId="BodyTextIndent">
    <w:name w:val="Body Text Indent"/>
    <w:basedOn w:val="Normal"/>
    <w:rsid w:val="004E0F6F"/>
    <w:pPr>
      <w:spacing w:after="240"/>
      <w:ind w:left="2160"/>
      <w:jc w:val="both"/>
    </w:pPr>
  </w:style>
  <w:style w:type="paragraph" w:customStyle="1" w:styleId="DocID">
    <w:name w:val="DocID"/>
    <w:basedOn w:val="Normal"/>
    <w:next w:val="Footer"/>
    <w:rsid w:val="004E0F6F"/>
    <w:rPr>
      <w:rFonts w:ascii="Arial" w:hAnsi="Arial" w:cs="Arial"/>
      <w:sz w:val="16"/>
      <w:szCs w:val="20"/>
    </w:rPr>
  </w:style>
  <w:style w:type="paragraph" w:customStyle="1" w:styleId="Double">
    <w:name w:val="Double"/>
    <w:basedOn w:val="Normal"/>
    <w:rsid w:val="004E0F6F"/>
    <w:pPr>
      <w:spacing w:line="480" w:lineRule="auto"/>
      <w:ind w:firstLine="1440"/>
    </w:pPr>
    <w:rPr>
      <w:szCs w:val="20"/>
    </w:rPr>
  </w:style>
  <w:style w:type="paragraph" w:customStyle="1" w:styleId="Doublewtripleafter">
    <w:name w:val="Double w/triple after"/>
    <w:basedOn w:val="Normal"/>
    <w:rsid w:val="004E0F6F"/>
    <w:pPr>
      <w:spacing w:after="240" w:line="480" w:lineRule="auto"/>
      <w:ind w:firstLine="1440"/>
    </w:pPr>
    <w:rPr>
      <w:szCs w:val="20"/>
    </w:rPr>
  </w:style>
  <w:style w:type="paragraph" w:styleId="EndnoteText">
    <w:name w:val="endnote text"/>
    <w:basedOn w:val="Normal"/>
    <w:semiHidden/>
    <w:rsid w:val="004E0F6F"/>
    <w:pPr>
      <w:spacing w:after="240"/>
    </w:pPr>
    <w:rPr>
      <w:szCs w:val="20"/>
    </w:rPr>
  </w:style>
  <w:style w:type="paragraph" w:styleId="EnvelopeReturn">
    <w:name w:val="envelope return"/>
    <w:basedOn w:val="Normal"/>
    <w:rsid w:val="004E0F6F"/>
    <w:rPr>
      <w:szCs w:val="20"/>
    </w:rPr>
  </w:style>
  <w:style w:type="paragraph" w:customStyle="1" w:styleId="Exactly">
    <w:name w:val="Exactly"/>
    <w:basedOn w:val="Normal"/>
    <w:rsid w:val="004E0F6F"/>
    <w:pPr>
      <w:spacing w:after="240" w:line="480" w:lineRule="exact"/>
      <w:ind w:firstLine="1440"/>
    </w:pPr>
    <w:rPr>
      <w:szCs w:val="20"/>
    </w:rPr>
  </w:style>
  <w:style w:type="paragraph" w:customStyle="1" w:styleId="Exactly12">
    <w:name w:val="Exactly 12"/>
    <w:basedOn w:val="Normal"/>
    <w:rsid w:val="004E0F6F"/>
    <w:pPr>
      <w:spacing w:line="240" w:lineRule="exact"/>
    </w:pPr>
    <w:rPr>
      <w:szCs w:val="20"/>
    </w:rPr>
  </w:style>
  <w:style w:type="paragraph" w:customStyle="1" w:styleId="Exactly12indent">
    <w:name w:val="Exactly 12 indent"/>
    <w:basedOn w:val="Normal"/>
    <w:rsid w:val="004E0F6F"/>
    <w:pPr>
      <w:spacing w:line="240" w:lineRule="exact"/>
      <w:ind w:left="1440" w:right="1440"/>
    </w:pPr>
    <w:rPr>
      <w:szCs w:val="20"/>
    </w:rPr>
  </w:style>
  <w:style w:type="paragraph" w:customStyle="1" w:styleId="Exactly24">
    <w:name w:val="Exactly 24"/>
    <w:basedOn w:val="Normal"/>
    <w:rsid w:val="004E0F6F"/>
    <w:pPr>
      <w:spacing w:line="480" w:lineRule="exact"/>
    </w:pPr>
    <w:rPr>
      <w:szCs w:val="20"/>
    </w:rPr>
  </w:style>
  <w:style w:type="paragraph" w:customStyle="1" w:styleId="ExactlyDoubleSpacing">
    <w:name w:val="Exactly Double Spacing"/>
    <w:basedOn w:val="Normal"/>
    <w:rsid w:val="004E0F6F"/>
    <w:pPr>
      <w:spacing w:line="480" w:lineRule="exact"/>
    </w:pPr>
    <w:rPr>
      <w:szCs w:val="20"/>
    </w:rPr>
  </w:style>
  <w:style w:type="paragraph" w:customStyle="1" w:styleId="ExactlySingleSpacing">
    <w:name w:val="Exactly Single Spacing"/>
    <w:basedOn w:val="Normal"/>
    <w:rsid w:val="004E0F6F"/>
    <w:pPr>
      <w:spacing w:line="240" w:lineRule="exact"/>
    </w:pPr>
    <w:rPr>
      <w:szCs w:val="20"/>
    </w:rPr>
  </w:style>
  <w:style w:type="paragraph" w:styleId="Footer">
    <w:name w:val="footer"/>
    <w:basedOn w:val="Normal"/>
    <w:link w:val="FooterChar"/>
    <w:uiPriority w:val="99"/>
    <w:rsid w:val="004E0F6F"/>
    <w:pPr>
      <w:tabs>
        <w:tab w:val="center" w:pos="4680"/>
        <w:tab w:val="right" w:pos="9360"/>
      </w:tabs>
    </w:pPr>
    <w:rPr>
      <w:szCs w:val="20"/>
    </w:rPr>
  </w:style>
  <w:style w:type="paragraph" w:styleId="FootnoteText">
    <w:name w:val="footnote text"/>
    <w:basedOn w:val="Normal"/>
    <w:semiHidden/>
    <w:rsid w:val="004E0F6F"/>
    <w:pPr>
      <w:spacing w:after="240"/>
    </w:pPr>
    <w:rPr>
      <w:szCs w:val="20"/>
    </w:rPr>
  </w:style>
  <w:style w:type="paragraph" w:styleId="Header">
    <w:name w:val="header"/>
    <w:basedOn w:val="Normal"/>
    <w:rsid w:val="004E0F6F"/>
    <w:pPr>
      <w:tabs>
        <w:tab w:val="center" w:pos="4680"/>
        <w:tab w:val="right" w:pos="9360"/>
      </w:tabs>
    </w:pPr>
    <w:rPr>
      <w:szCs w:val="20"/>
    </w:rPr>
  </w:style>
  <w:style w:type="character" w:customStyle="1" w:styleId="HiddenText">
    <w:name w:val="Hidden Text"/>
    <w:rsid w:val="004E0F6F"/>
    <w:rPr>
      <w:vanish/>
      <w:color w:val="FF0000"/>
    </w:rPr>
  </w:style>
  <w:style w:type="paragraph" w:customStyle="1" w:styleId="Indent1">
    <w:name w:val="Indent1"/>
    <w:basedOn w:val="Normal"/>
    <w:next w:val="Exactly24"/>
    <w:rsid w:val="004E0F6F"/>
    <w:pPr>
      <w:spacing w:after="240"/>
      <w:ind w:left="1440" w:right="1440"/>
    </w:pPr>
    <w:rPr>
      <w:szCs w:val="20"/>
    </w:rPr>
  </w:style>
  <w:style w:type="paragraph" w:customStyle="1" w:styleId="Indent5">
    <w:name w:val="Indent5"/>
    <w:basedOn w:val="Normal"/>
    <w:next w:val="Exactly24"/>
    <w:rsid w:val="004E0F6F"/>
    <w:pPr>
      <w:spacing w:after="240"/>
      <w:ind w:left="720" w:right="720"/>
    </w:pPr>
    <w:rPr>
      <w:szCs w:val="20"/>
    </w:rPr>
  </w:style>
  <w:style w:type="paragraph" w:styleId="NormalIndent">
    <w:name w:val="Normal Indent"/>
    <w:basedOn w:val="Normal"/>
    <w:rsid w:val="004E0F6F"/>
    <w:pPr>
      <w:ind w:left="720" w:right="720"/>
    </w:pPr>
  </w:style>
  <w:style w:type="character" w:styleId="PageNumber">
    <w:name w:val="page number"/>
    <w:rsid w:val="004E0F6F"/>
    <w:rPr>
      <w:lang w:val="en-US"/>
    </w:rPr>
  </w:style>
  <w:style w:type="paragraph" w:styleId="Quote">
    <w:name w:val="Quote"/>
    <w:basedOn w:val="Normal"/>
    <w:qFormat/>
    <w:rsid w:val="004E0F6F"/>
    <w:pPr>
      <w:spacing w:after="240"/>
      <w:ind w:left="1440" w:right="1440"/>
    </w:pPr>
  </w:style>
  <w:style w:type="paragraph" w:styleId="Signature">
    <w:name w:val="Signature"/>
    <w:basedOn w:val="Normal"/>
    <w:rsid w:val="004E0F6F"/>
    <w:pPr>
      <w:ind w:left="4320"/>
    </w:pPr>
  </w:style>
  <w:style w:type="paragraph" w:styleId="Subtitle">
    <w:name w:val="Subtitle"/>
    <w:basedOn w:val="Normal"/>
    <w:qFormat/>
    <w:rsid w:val="004E0F6F"/>
    <w:pPr>
      <w:spacing w:after="240"/>
      <w:jc w:val="center"/>
    </w:pPr>
  </w:style>
  <w:style w:type="paragraph" w:styleId="TableofAuthorities">
    <w:name w:val="table of authorities"/>
    <w:basedOn w:val="Normal"/>
    <w:next w:val="Normal"/>
    <w:semiHidden/>
    <w:rsid w:val="004E0F6F"/>
    <w:pPr>
      <w:tabs>
        <w:tab w:val="right" w:leader="dot" w:pos="9360"/>
      </w:tabs>
      <w:ind w:left="720" w:right="720" w:hanging="720"/>
    </w:pPr>
  </w:style>
  <w:style w:type="paragraph" w:styleId="Title">
    <w:name w:val="Title"/>
    <w:basedOn w:val="Normal"/>
    <w:link w:val="TitleChar"/>
    <w:qFormat/>
    <w:rsid w:val="004E0F6F"/>
    <w:pPr>
      <w:spacing w:after="240"/>
      <w:jc w:val="center"/>
    </w:pPr>
    <w:rPr>
      <w:b/>
    </w:rPr>
  </w:style>
  <w:style w:type="paragraph" w:styleId="TOAHeading">
    <w:name w:val="toa heading"/>
    <w:basedOn w:val="Normal"/>
    <w:next w:val="Normal"/>
    <w:semiHidden/>
    <w:rsid w:val="004E0F6F"/>
    <w:pPr>
      <w:spacing w:after="240"/>
      <w:jc w:val="center"/>
    </w:pPr>
    <w:rPr>
      <w:b/>
    </w:rPr>
  </w:style>
  <w:style w:type="paragraph" w:styleId="TOC1">
    <w:name w:val="toc 1"/>
    <w:basedOn w:val="Normal"/>
    <w:next w:val="Normal"/>
    <w:autoRedefine/>
    <w:semiHidden/>
    <w:rsid w:val="004E0F6F"/>
    <w:pPr>
      <w:spacing w:after="240"/>
      <w:ind w:left="720" w:right="432" w:hanging="720"/>
    </w:pPr>
    <w:rPr>
      <w:noProof/>
      <w:szCs w:val="20"/>
    </w:rPr>
  </w:style>
  <w:style w:type="paragraph" w:styleId="TOC2">
    <w:name w:val="toc 2"/>
    <w:basedOn w:val="Normal"/>
    <w:next w:val="Normal"/>
    <w:autoRedefine/>
    <w:semiHidden/>
    <w:rsid w:val="004E0F6F"/>
    <w:pPr>
      <w:tabs>
        <w:tab w:val="left" w:pos="1440"/>
        <w:tab w:val="right" w:leader="dot" w:pos="9360"/>
      </w:tabs>
      <w:spacing w:after="240"/>
      <w:ind w:left="1440" w:right="432" w:hanging="720"/>
    </w:pPr>
    <w:rPr>
      <w:noProof/>
    </w:rPr>
  </w:style>
  <w:style w:type="paragraph" w:styleId="TOC3">
    <w:name w:val="toc 3"/>
    <w:basedOn w:val="Normal"/>
    <w:next w:val="Normal"/>
    <w:autoRedefine/>
    <w:semiHidden/>
    <w:rsid w:val="004E0F6F"/>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4E0F6F"/>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4E0F6F"/>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4E0F6F"/>
    <w:pPr>
      <w:tabs>
        <w:tab w:val="left" w:pos="4320"/>
        <w:tab w:val="right" w:leader="dot" w:pos="9360"/>
      </w:tabs>
      <w:spacing w:after="240"/>
      <w:ind w:left="4320" w:right="432" w:hanging="720"/>
    </w:pPr>
    <w:rPr>
      <w:noProof/>
    </w:rPr>
  </w:style>
  <w:style w:type="paragraph" w:styleId="TOC7">
    <w:name w:val="toc 7"/>
    <w:basedOn w:val="Normal"/>
    <w:next w:val="Normal"/>
    <w:autoRedefine/>
    <w:semiHidden/>
    <w:rsid w:val="004E0F6F"/>
    <w:pPr>
      <w:tabs>
        <w:tab w:val="left" w:pos="5040"/>
        <w:tab w:val="right" w:leader="dot" w:pos="9360"/>
      </w:tabs>
      <w:spacing w:after="240"/>
      <w:ind w:left="5040" w:right="432" w:hanging="720"/>
    </w:pPr>
    <w:rPr>
      <w:noProof/>
    </w:rPr>
  </w:style>
  <w:style w:type="paragraph" w:styleId="TOC8">
    <w:name w:val="toc 8"/>
    <w:basedOn w:val="Normal"/>
    <w:next w:val="Normal"/>
    <w:autoRedefine/>
    <w:semiHidden/>
    <w:rsid w:val="004E0F6F"/>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4E0F6F"/>
    <w:pPr>
      <w:ind w:left="6480" w:right="432" w:hanging="720"/>
    </w:pPr>
    <w:rPr>
      <w:noProof/>
      <w:szCs w:val="20"/>
    </w:rPr>
  </w:style>
  <w:style w:type="paragraph" w:styleId="TOCHeading">
    <w:name w:val="TOC Heading"/>
    <w:basedOn w:val="Normal"/>
    <w:qFormat/>
    <w:rsid w:val="004E0F6F"/>
    <w:pPr>
      <w:spacing w:after="240"/>
      <w:jc w:val="center"/>
    </w:pPr>
    <w:rPr>
      <w:b/>
      <w:szCs w:val="20"/>
    </w:rPr>
  </w:style>
  <w:style w:type="paragraph" w:customStyle="1" w:styleId="TOCPage">
    <w:name w:val="TOC Page"/>
    <w:basedOn w:val="Normal"/>
    <w:rsid w:val="004E0F6F"/>
    <w:pPr>
      <w:spacing w:after="240"/>
      <w:jc w:val="right"/>
    </w:pPr>
    <w:rPr>
      <w:b/>
      <w:szCs w:val="20"/>
    </w:rPr>
  </w:style>
  <w:style w:type="paragraph" w:customStyle="1" w:styleId="BulletedList">
    <w:name w:val="Bulleted List"/>
    <w:basedOn w:val="Normal"/>
    <w:rsid w:val="004E0F6F"/>
    <w:pPr>
      <w:numPr>
        <w:numId w:val="1"/>
      </w:numPr>
      <w:spacing w:after="240"/>
    </w:pPr>
  </w:style>
  <w:style w:type="paragraph" w:styleId="DocumentMap">
    <w:name w:val="Document Map"/>
    <w:basedOn w:val="Normal"/>
    <w:semiHidden/>
    <w:rsid w:val="004E0F6F"/>
    <w:pPr>
      <w:shd w:val="clear" w:color="auto" w:fill="000080"/>
    </w:pPr>
    <w:rPr>
      <w:rFonts w:ascii="Tahoma" w:hAnsi="Tahoma" w:cs="Tahoma"/>
      <w:sz w:val="20"/>
      <w:szCs w:val="20"/>
    </w:rPr>
  </w:style>
  <w:style w:type="character" w:customStyle="1" w:styleId="TitleChar">
    <w:name w:val="Title Char"/>
    <w:link w:val="Title"/>
    <w:rsid w:val="004E0F6F"/>
    <w:rPr>
      <w:b/>
      <w:sz w:val="24"/>
      <w:szCs w:val="24"/>
      <w:lang w:val="en-US" w:eastAsia="en-US" w:bidi="ar-SA"/>
    </w:rPr>
  </w:style>
  <w:style w:type="table" w:styleId="TableGrid">
    <w:name w:val="Table Grid"/>
    <w:basedOn w:val="TableNormal"/>
    <w:uiPriority w:val="39"/>
    <w:rsid w:val="004E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E0F6F"/>
    <w:pPr>
      <w:ind w:left="2160"/>
    </w:pPr>
  </w:style>
  <w:style w:type="paragraph" w:styleId="BalloonText">
    <w:name w:val="Balloon Text"/>
    <w:basedOn w:val="Normal"/>
    <w:semiHidden/>
    <w:rsid w:val="004E0F6F"/>
    <w:rPr>
      <w:rFonts w:ascii="Tahoma" w:hAnsi="Tahoma" w:cs="Tahoma"/>
      <w:sz w:val="16"/>
      <w:szCs w:val="16"/>
    </w:rPr>
  </w:style>
  <w:style w:type="paragraph" w:customStyle="1" w:styleId="OutHead2">
    <w:name w:val="OutHead2"/>
    <w:basedOn w:val="Normal"/>
    <w:next w:val="DWTNorm"/>
    <w:rsid w:val="004E0F6F"/>
    <w:pPr>
      <w:spacing w:after="240"/>
      <w:outlineLvl w:val="1"/>
    </w:pPr>
    <w:rPr>
      <w:color w:val="000000"/>
      <w:szCs w:val="20"/>
    </w:rPr>
  </w:style>
  <w:style w:type="paragraph" w:customStyle="1" w:styleId="DWTNorm">
    <w:name w:val="DWTNorm"/>
    <w:basedOn w:val="Normal"/>
    <w:rsid w:val="004E0F6F"/>
    <w:pPr>
      <w:spacing w:after="240"/>
      <w:ind w:firstLine="720"/>
    </w:pPr>
    <w:rPr>
      <w:szCs w:val="20"/>
    </w:rPr>
  </w:style>
  <w:style w:type="paragraph" w:styleId="ListParagraph">
    <w:name w:val="List Paragraph"/>
    <w:basedOn w:val="Normal"/>
    <w:uiPriority w:val="34"/>
    <w:qFormat/>
    <w:rsid w:val="004E0F6F"/>
    <w:pPr>
      <w:ind w:left="720"/>
    </w:pPr>
  </w:style>
  <w:style w:type="character" w:styleId="CommentReference">
    <w:name w:val="annotation reference"/>
    <w:semiHidden/>
    <w:rsid w:val="004E0F6F"/>
    <w:rPr>
      <w:sz w:val="16"/>
      <w:szCs w:val="16"/>
    </w:rPr>
  </w:style>
  <w:style w:type="paragraph" w:styleId="CommentText">
    <w:name w:val="annotation text"/>
    <w:basedOn w:val="Normal"/>
    <w:semiHidden/>
    <w:rsid w:val="004E0F6F"/>
    <w:rPr>
      <w:sz w:val="20"/>
      <w:szCs w:val="20"/>
    </w:rPr>
  </w:style>
  <w:style w:type="paragraph" w:styleId="CommentSubject">
    <w:name w:val="annotation subject"/>
    <w:basedOn w:val="CommentText"/>
    <w:next w:val="CommentText"/>
    <w:semiHidden/>
    <w:rsid w:val="004E0F6F"/>
    <w:rPr>
      <w:b/>
      <w:bCs/>
    </w:rPr>
  </w:style>
  <w:style w:type="character" w:customStyle="1" w:styleId="FooterChar">
    <w:name w:val="Footer Char"/>
    <w:basedOn w:val="DefaultParagraphFont"/>
    <w:link w:val="Footer"/>
    <w:uiPriority w:val="99"/>
    <w:rsid w:val="00A92B67"/>
    <w:rPr>
      <w:sz w:val="24"/>
    </w:rPr>
  </w:style>
  <w:style w:type="character" w:customStyle="1" w:styleId="BodyTextChar">
    <w:name w:val="Body Text Char"/>
    <w:basedOn w:val="DefaultParagraphFont"/>
    <w:link w:val="BodyText"/>
    <w:rsid w:val="00783914"/>
    <w:rPr>
      <w:sz w:val="24"/>
    </w:rPr>
  </w:style>
  <w:style w:type="character" w:customStyle="1" w:styleId="Title-Subclause1">
    <w:name w:val="Title - Subclause 1"/>
    <w:basedOn w:val="DefaultParagraphFont"/>
    <w:uiPriority w:val="1"/>
    <w:qFormat/>
    <w:rsid w:val="00E76962"/>
    <w:rPr>
      <w:rFonts w:ascii="Times New Roman" w:hAnsi="Times New Roman" w:cs="Times New Roman"/>
      <w:b w:val="0"/>
      <w:dstrike w:val="0"/>
      <w:color w:val="000000"/>
      <w:sz w:val="24"/>
      <w:szCs w:val="22"/>
      <w:u w:val="single"/>
      <w:vertAlign w:val="baseline"/>
    </w:rPr>
  </w:style>
  <w:style w:type="paragraph" w:customStyle="1" w:styleId="MFParasubclause4">
    <w:name w:val="MF Para subclause 4"/>
    <w:rsid w:val="00E76962"/>
    <w:pPr>
      <w:numPr>
        <w:ilvl w:val="4"/>
        <w:numId w:val="3"/>
      </w:numPr>
      <w:spacing w:before="120" w:after="240"/>
      <w:outlineLvl w:val="4"/>
    </w:pPr>
    <w:rPr>
      <w:color w:val="000000"/>
      <w:sz w:val="24"/>
      <w:szCs w:val="24"/>
    </w:rPr>
  </w:style>
  <w:style w:type="character" w:customStyle="1" w:styleId="MFParasubclause1Char">
    <w:name w:val="MF Para subclause 1 Char"/>
    <w:basedOn w:val="DefaultParagraphFont"/>
    <w:link w:val="MFParasubclause1"/>
    <w:locked/>
    <w:rsid w:val="00E76962"/>
    <w:rPr>
      <w:color w:val="000000"/>
    </w:rPr>
  </w:style>
  <w:style w:type="character" w:customStyle="1" w:styleId="MFParasubclause2Char">
    <w:name w:val="MF Para subclause 2 Char"/>
    <w:basedOn w:val="DefaultParagraphFont"/>
    <w:link w:val="MFParasubclause2"/>
    <w:locked/>
    <w:rsid w:val="00E76962"/>
    <w:rPr>
      <w:color w:val="000000"/>
    </w:rPr>
  </w:style>
  <w:style w:type="character" w:customStyle="1" w:styleId="MFParasubclause3Char">
    <w:name w:val="MF Para subclause 3 Char"/>
    <w:basedOn w:val="DefaultParagraphFont"/>
    <w:link w:val="MFParasubclause3"/>
    <w:locked/>
    <w:rsid w:val="00E76962"/>
    <w:rPr>
      <w:color w:val="000000"/>
    </w:rPr>
  </w:style>
  <w:style w:type="paragraph" w:customStyle="1" w:styleId="MFPara-Clause">
    <w:name w:val="MF Para - Clause"/>
    <w:link w:val="MFPara-ClauseChar"/>
    <w:qFormat/>
    <w:rsid w:val="00E76962"/>
    <w:pPr>
      <w:numPr>
        <w:numId w:val="3"/>
      </w:numPr>
      <w:spacing w:before="240" w:after="240"/>
      <w:ind w:firstLine="431"/>
      <w:outlineLvl w:val="0"/>
    </w:pPr>
    <w:rPr>
      <w:color w:val="000000"/>
      <w:sz w:val="24"/>
      <w:szCs w:val="24"/>
    </w:rPr>
  </w:style>
  <w:style w:type="paragraph" w:customStyle="1" w:styleId="MFParasubclause1">
    <w:name w:val="MF Para subclause 1"/>
    <w:link w:val="MFParasubclause1Char"/>
    <w:rsid w:val="00E76962"/>
    <w:pPr>
      <w:numPr>
        <w:ilvl w:val="1"/>
        <w:numId w:val="3"/>
      </w:numPr>
      <w:tabs>
        <w:tab w:val="clear" w:pos="1710"/>
        <w:tab w:val="num" w:pos="1728"/>
      </w:tabs>
      <w:spacing w:before="120" w:after="240"/>
      <w:ind w:left="432"/>
      <w:outlineLvl w:val="1"/>
    </w:pPr>
    <w:rPr>
      <w:color w:val="000000"/>
    </w:rPr>
  </w:style>
  <w:style w:type="paragraph" w:customStyle="1" w:styleId="MFParasubclause2">
    <w:name w:val="MF Para subclause 2"/>
    <w:link w:val="MFParasubclause2Char"/>
    <w:rsid w:val="00E76962"/>
    <w:pPr>
      <w:numPr>
        <w:ilvl w:val="2"/>
        <w:numId w:val="3"/>
      </w:numPr>
      <w:spacing w:before="120" w:after="240"/>
      <w:outlineLvl w:val="2"/>
    </w:pPr>
    <w:rPr>
      <w:color w:val="000000"/>
    </w:rPr>
  </w:style>
  <w:style w:type="paragraph" w:customStyle="1" w:styleId="MFParasubclause3">
    <w:name w:val="MF Para subclause 3"/>
    <w:link w:val="MFParasubclause3Char"/>
    <w:rsid w:val="00E76962"/>
    <w:pPr>
      <w:numPr>
        <w:ilvl w:val="3"/>
        <w:numId w:val="3"/>
      </w:numPr>
      <w:spacing w:before="120" w:after="240"/>
      <w:outlineLvl w:val="3"/>
    </w:pPr>
    <w:rPr>
      <w:color w:val="000000"/>
    </w:rPr>
  </w:style>
  <w:style w:type="character" w:customStyle="1" w:styleId="MFPara-ClauseChar">
    <w:name w:val="MF Para - Clause Char"/>
    <w:basedOn w:val="DefaultParagraphFont"/>
    <w:link w:val="MFPara-Clause"/>
    <w:rsid w:val="003A2B78"/>
    <w:rPr>
      <w:color w:val="000000"/>
      <w:sz w:val="24"/>
      <w:szCs w:val="24"/>
    </w:rPr>
  </w:style>
  <w:style w:type="character" w:customStyle="1" w:styleId="Title-Clause">
    <w:name w:val="Title - Clause"/>
    <w:basedOn w:val="DefaultParagraphFont"/>
    <w:uiPriority w:val="1"/>
    <w:rsid w:val="003A2B78"/>
    <w:rPr>
      <w:rFonts w:ascii="Times New Roman" w:hAnsi="Times New Roman" w:cs="Times New Roman"/>
      <w:b w:val="0"/>
      <w:dstrike w:val="0"/>
      <w:color w:val="000000"/>
      <w:sz w:val="24"/>
      <w:u w:val="single"/>
      <w:vertAlign w:val="baseline"/>
    </w:rPr>
  </w:style>
  <w:style w:type="paragraph" w:customStyle="1" w:styleId="AttachmentHeading">
    <w:name w:val="Attachment Heading"/>
    <w:link w:val="AttachmentHeadingChar"/>
    <w:qFormat/>
    <w:rsid w:val="002601F6"/>
    <w:pPr>
      <w:spacing w:before="120" w:after="240"/>
      <w:jc w:val="center"/>
    </w:pPr>
    <w:rPr>
      <w:b/>
      <w:color w:val="000000"/>
      <w:sz w:val="24"/>
      <w:szCs w:val="24"/>
    </w:rPr>
  </w:style>
  <w:style w:type="paragraph" w:customStyle="1" w:styleId="AttachmentName">
    <w:name w:val="Attachment Name"/>
    <w:link w:val="AttachmentNameChar"/>
    <w:qFormat/>
    <w:rsid w:val="002601F6"/>
    <w:pPr>
      <w:spacing w:before="120" w:after="240"/>
      <w:jc w:val="center"/>
    </w:pPr>
    <w:rPr>
      <w:b/>
      <w:caps/>
      <w:color w:val="000000"/>
      <w:sz w:val="24"/>
      <w:szCs w:val="22"/>
    </w:rPr>
  </w:style>
  <w:style w:type="character" w:customStyle="1" w:styleId="AttachmentHeadingChar">
    <w:name w:val="Attachment Heading Char"/>
    <w:basedOn w:val="DefaultParagraphFont"/>
    <w:link w:val="AttachmentHeading"/>
    <w:rsid w:val="002601F6"/>
    <w:rPr>
      <w:b/>
      <w:color w:val="000000"/>
      <w:sz w:val="24"/>
      <w:szCs w:val="24"/>
    </w:rPr>
  </w:style>
  <w:style w:type="character" w:customStyle="1" w:styleId="AttachmentNameChar">
    <w:name w:val="Attachment Name Char"/>
    <w:basedOn w:val="DefaultParagraphFont"/>
    <w:link w:val="AttachmentName"/>
    <w:rsid w:val="002601F6"/>
    <w:rPr>
      <w:b/>
      <w:caps/>
      <w:color w:val="000000"/>
      <w:sz w:val="24"/>
      <w:szCs w:val="22"/>
    </w:rPr>
  </w:style>
  <w:style w:type="character" w:customStyle="1" w:styleId="List-NumberedListLevel1Char">
    <w:name w:val="List - Numbered List Level 1 Char"/>
    <w:basedOn w:val="DefaultParagraphFont"/>
    <w:link w:val="List-NumberedListLevel1"/>
    <w:rsid w:val="002601F6"/>
    <w:rPr>
      <w:color w:val="000000"/>
    </w:rPr>
  </w:style>
  <w:style w:type="paragraph" w:customStyle="1" w:styleId="Paragraph">
    <w:name w:val="Paragraph"/>
    <w:link w:val="ParagraphChar1"/>
    <w:qFormat/>
    <w:rsid w:val="002601F6"/>
    <w:pPr>
      <w:spacing w:before="120"/>
    </w:pPr>
    <w:rPr>
      <w:color w:val="000000"/>
      <w:sz w:val="24"/>
      <w:szCs w:val="24"/>
    </w:rPr>
  </w:style>
  <w:style w:type="paragraph" w:customStyle="1" w:styleId="List-NumberedListLevel1">
    <w:name w:val="List - Numbered List Level 1"/>
    <w:link w:val="List-NumberedListLevel1Char"/>
    <w:qFormat/>
    <w:rsid w:val="002601F6"/>
    <w:pPr>
      <w:numPr>
        <w:numId w:val="4"/>
      </w:numPr>
      <w:spacing w:before="120" w:after="120"/>
    </w:pPr>
    <w:rPr>
      <w:color w:val="000000"/>
    </w:rPr>
  </w:style>
  <w:style w:type="character" w:customStyle="1" w:styleId="ParagraphChar1">
    <w:name w:val="Paragraph Char1"/>
    <w:basedOn w:val="DefaultParagraphFont"/>
    <w:link w:val="Paragraph"/>
    <w:rsid w:val="002601F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31509">
      <w:bodyDiv w:val="1"/>
      <w:marLeft w:val="0"/>
      <w:marRight w:val="0"/>
      <w:marTop w:val="0"/>
      <w:marBottom w:val="0"/>
      <w:divBdr>
        <w:top w:val="none" w:sz="0" w:space="0" w:color="auto"/>
        <w:left w:val="none" w:sz="0" w:space="0" w:color="auto"/>
        <w:bottom w:val="none" w:sz="0" w:space="0" w:color="auto"/>
        <w:right w:val="none" w:sz="0" w:space="0" w:color="auto"/>
      </w:divBdr>
    </w:div>
    <w:div w:id="15627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42AC-2D49-4B2E-B1A0-68FA2335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209</TotalTime>
  <Pages>9</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dc:creator>
  <cp:lastModifiedBy>Lindz E</cp:lastModifiedBy>
  <cp:revision>23</cp:revision>
  <cp:lastPrinted>2011-07-15T15:20:00Z</cp:lastPrinted>
  <dcterms:created xsi:type="dcterms:W3CDTF">2020-02-06T18:07:00Z</dcterms:created>
  <dcterms:modified xsi:type="dcterms:W3CDTF">2020-02-06T22:13:00Z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_x000d_
_x000d_
10386009.3 (OGLETREE)</vt:lpwstr>
  </property>
  <property fmtid="{D5CDD505-2E9C-101B-9397-08002B2CF9AE}" pid="3" name="DocumentType">
    <vt:lpwstr>pcgBlank</vt:lpwstr>
  </property>
  <property fmtid="{D5CDD505-2E9C-101B-9397-08002B2CF9AE}" pid="4" name="DocIDContent">
    <vt:lpwstr>&lt;new line&gt;|&lt;new line&gt;|1|.|2| (|0|)|</vt:lpwstr>
  </property>
  <property fmtid="{D5CDD505-2E9C-101B-9397-08002B2CF9AE}" pid="5" name="_NewReviewCycle">
    <vt:lpwstr/>
  </property>
</Properties>
</file>